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0BAA" w14:textId="77777777" w:rsidR="002373B6" w:rsidRPr="00317F93" w:rsidRDefault="002373B6" w:rsidP="00741BD1">
      <w:pPr>
        <w:spacing w:line="240" w:lineRule="auto"/>
        <w:jc w:val="center"/>
        <w:rPr>
          <w:rFonts w:asciiTheme="majorHAnsi" w:eastAsiaTheme="majorHAnsi" w:hAnsiTheme="majorHAnsi"/>
          <w:b/>
          <w:bCs/>
          <w:sz w:val="28"/>
          <w:szCs w:val="32"/>
        </w:rPr>
      </w:pPr>
      <w:r w:rsidRPr="00404959">
        <w:rPr>
          <w:rFonts w:asciiTheme="majorHAnsi" w:eastAsiaTheme="majorHAnsi" w:hAnsiTheme="majorHAnsi" w:hint="eastAsia"/>
          <w:b/>
          <w:bCs/>
          <w:sz w:val="28"/>
          <w:szCs w:val="32"/>
        </w:rPr>
        <w:t>介護予防支援・介護予防ケアマネジメント</w:t>
      </w:r>
      <w:r w:rsidR="00404959" w:rsidRPr="00404959">
        <w:rPr>
          <w:rFonts w:asciiTheme="majorHAnsi" w:eastAsiaTheme="majorHAnsi" w:hAnsiTheme="majorHAnsi" w:hint="eastAsia"/>
          <w:b/>
          <w:bCs/>
          <w:sz w:val="28"/>
          <w:szCs w:val="32"/>
        </w:rPr>
        <w:t>重要事項説明書</w:t>
      </w:r>
    </w:p>
    <w:p w14:paraId="6F7B4D59" w14:textId="35DA4CB3" w:rsidR="00F22B39" w:rsidRPr="00B439E2" w:rsidRDefault="00B439E2" w:rsidP="00B439E2">
      <w:pPr>
        <w:ind w:firstLineChars="59" w:firstLine="142"/>
        <w:rPr>
          <w:b/>
          <w:bCs/>
          <w:sz w:val="24"/>
          <w:szCs w:val="28"/>
        </w:rPr>
      </w:pPr>
      <w:r>
        <w:rPr>
          <w:rFonts w:hint="eastAsia"/>
          <w:b/>
          <w:bCs/>
          <w:sz w:val="24"/>
          <w:szCs w:val="28"/>
        </w:rPr>
        <w:t xml:space="preserve">1.　</w:t>
      </w:r>
      <w:r w:rsidR="00F22B39" w:rsidRPr="00B439E2">
        <w:rPr>
          <w:rFonts w:hint="eastAsia"/>
          <w:b/>
          <w:bCs/>
          <w:sz w:val="24"/>
          <w:szCs w:val="28"/>
        </w:rPr>
        <w:t>事業の目的と運営の方針</w:t>
      </w:r>
    </w:p>
    <w:p w14:paraId="6853524E" w14:textId="77777777" w:rsidR="0044717A" w:rsidRPr="005776C0" w:rsidRDefault="005776C0" w:rsidP="00872D57">
      <w:pPr>
        <w:spacing w:line="320" w:lineRule="exact"/>
        <w:ind w:firstLineChars="100" w:firstLine="210"/>
      </w:pPr>
      <w:r w:rsidRPr="005776C0">
        <w:rPr>
          <w:rFonts w:hint="eastAsia"/>
        </w:rPr>
        <w:t>要支援状態及び事業対象者に対し、適正な介護予防支援及び介護予防ケアマネジメントを提供することにより、状態の維持・改善を目的とし、目標を設定して計画的にサービスを提供します。また、関係市町村、地域の保健・医療・福祉サービスと連携を図り、総合的なサービスの提供に努めます。</w:t>
      </w:r>
    </w:p>
    <w:p w14:paraId="2FC536E5" w14:textId="27D13EE5" w:rsidR="001E2570" w:rsidRPr="00B439E2" w:rsidRDefault="00B439E2" w:rsidP="00B439E2">
      <w:pPr>
        <w:ind w:firstLineChars="59" w:firstLine="142"/>
        <w:rPr>
          <w:b/>
          <w:bCs/>
          <w:sz w:val="24"/>
          <w:szCs w:val="28"/>
        </w:rPr>
      </w:pPr>
      <w:r>
        <w:rPr>
          <w:rFonts w:hint="eastAsia"/>
          <w:b/>
          <w:bCs/>
          <w:sz w:val="24"/>
          <w:szCs w:val="28"/>
        </w:rPr>
        <w:t xml:space="preserve">2.　</w:t>
      </w:r>
      <w:r w:rsidR="00454FBB">
        <w:rPr>
          <w:rFonts w:hint="eastAsia"/>
          <w:b/>
          <w:bCs/>
          <w:sz w:val="24"/>
          <w:szCs w:val="28"/>
        </w:rPr>
        <w:t>事業者（</w:t>
      </w:r>
      <w:r w:rsidR="00274C47" w:rsidRPr="00B439E2">
        <w:rPr>
          <w:rFonts w:hint="eastAsia"/>
          <w:b/>
          <w:bCs/>
          <w:sz w:val="24"/>
          <w:szCs w:val="28"/>
        </w:rPr>
        <w:t>法人</w:t>
      </w:r>
      <w:r w:rsidR="00454FBB">
        <w:rPr>
          <w:rFonts w:hint="eastAsia"/>
          <w:b/>
          <w:bCs/>
          <w:sz w:val="24"/>
          <w:szCs w:val="28"/>
        </w:rPr>
        <w:t>）</w:t>
      </w:r>
      <w:r w:rsidR="00F22B39" w:rsidRPr="00B439E2">
        <w:rPr>
          <w:rFonts w:hint="eastAsia"/>
          <w:b/>
          <w:bCs/>
          <w:sz w:val="24"/>
          <w:szCs w:val="28"/>
        </w:rPr>
        <w:t>の</w:t>
      </w:r>
      <w:r w:rsidR="003F09D0">
        <w:rPr>
          <w:rFonts w:hint="eastAsia"/>
          <w:b/>
          <w:bCs/>
          <w:sz w:val="24"/>
          <w:szCs w:val="28"/>
        </w:rPr>
        <w:t>概要</w:t>
      </w:r>
    </w:p>
    <w:tbl>
      <w:tblPr>
        <w:tblStyle w:val="ae"/>
        <w:tblW w:w="5000" w:type="pct"/>
        <w:jc w:val="center"/>
        <w:tblLook w:val="04A0" w:firstRow="1" w:lastRow="0" w:firstColumn="1" w:lastColumn="0" w:noHBand="0" w:noVBand="1"/>
      </w:tblPr>
      <w:tblGrid>
        <w:gridCol w:w="4193"/>
        <w:gridCol w:w="4816"/>
        <w:gridCol w:w="6097"/>
      </w:tblGrid>
      <w:tr w:rsidR="002D0D6A" w:rsidRPr="003F555F" w14:paraId="54377D33" w14:textId="77777777" w:rsidTr="00274C47">
        <w:trPr>
          <w:trHeight w:val="397"/>
          <w:jc w:val="center"/>
        </w:trPr>
        <w:tc>
          <w:tcPr>
            <w:tcW w:w="1388" w:type="pct"/>
            <w:tcBorders>
              <w:top w:val="single" w:sz="12" w:space="0" w:color="auto"/>
              <w:left w:val="single" w:sz="12" w:space="0" w:color="auto"/>
            </w:tcBorders>
            <w:vAlign w:val="center"/>
          </w:tcPr>
          <w:p w14:paraId="355A7265" w14:textId="450888B1" w:rsidR="00C95AF7" w:rsidRPr="00274C47" w:rsidRDefault="002D0D6A" w:rsidP="00274C47">
            <w:pPr>
              <w:rPr>
                <w:rFonts w:asciiTheme="minorEastAsia" w:hAnsiTheme="minorEastAsia"/>
              </w:rPr>
            </w:pPr>
            <w:r w:rsidRPr="00274C47">
              <w:rPr>
                <w:rFonts w:asciiTheme="minorEastAsia" w:hAnsiTheme="minorEastAsia" w:hint="eastAsia"/>
              </w:rPr>
              <w:t>法人名</w:t>
            </w:r>
            <w:r w:rsidR="00274C47">
              <w:rPr>
                <w:rFonts w:asciiTheme="minorEastAsia" w:hAnsiTheme="minorEastAsia" w:hint="eastAsia"/>
              </w:rPr>
              <w:t>・代表者名</w:t>
            </w:r>
          </w:p>
        </w:tc>
        <w:tc>
          <w:tcPr>
            <w:tcW w:w="3612" w:type="pct"/>
            <w:gridSpan w:val="2"/>
            <w:tcBorders>
              <w:top w:val="single" w:sz="12" w:space="0" w:color="auto"/>
              <w:right w:val="single" w:sz="12" w:space="0" w:color="auto"/>
            </w:tcBorders>
            <w:vAlign w:val="center"/>
          </w:tcPr>
          <w:p w14:paraId="69E368C7" w14:textId="1C473795" w:rsidR="002D0D6A" w:rsidRPr="003F555F" w:rsidRDefault="002D0D6A" w:rsidP="003F555F">
            <w:pPr>
              <w:rPr>
                <w:rFonts w:asciiTheme="minorEastAsia" w:hAnsiTheme="minorEastAsia"/>
              </w:rPr>
            </w:pPr>
            <w:r w:rsidRPr="003F555F">
              <w:rPr>
                <w:rFonts w:asciiTheme="minorEastAsia" w:hAnsiTheme="minorEastAsia" w:hint="eastAsia"/>
              </w:rPr>
              <w:t>医療法人社団清幸会</w:t>
            </w:r>
            <w:r w:rsidR="00B34087">
              <w:rPr>
                <w:rFonts w:asciiTheme="minorEastAsia" w:hAnsiTheme="minorEastAsia" w:hint="eastAsia"/>
              </w:rPr>
              <w:t>（1992年9月17日設立）</w:t>
            </w:r>
            <w:r w:rsidRPr="003F555F">
              <w:rPr>
                <w:rFonts w:asciiTheme="minorEastAsia" w:hAnsiTheme="minorEastAsia" w:hint="eastAsia"/>
              </w:rPr>
              <w:t xml:space="preserve">　理事長</w:t>
            </w:r>
            <w:r w:rsidR="00274C47">
              <w:rPr>
                <w:rFonts w:asciiTheme="minorEastAsia" w:hAnsiTheme="minorEastAsia" w:hint="eastAsia"/>
              </w:rPr>
              <w:t xml:space="preserve"> </w:t>
            </w:r>
            <w:r w:rsidRPr="003F555F">
              <w:rPr>
                <w:rFonts w:asciiTheme="minorEastAsia" w:hAnsiTheme="minorEastAsia" w:hint="eastAsia"/>
              </w:rPr>
              <w:t>島田一彦</w:t>
            </w:r>
          </w:p>
        </w:tc>
      </w:tr>
      <w:tr w:rsidR="002D0D6A" w:rsidRPr="003F555F" w14:paraId="189F57D9" w14:textId="77777777" w:rsidTr="00274C47">
        <w:trPr>
          <w:trHeight w:val="397"/>
          <w:jc w:val="center"/>
        </w:trPr>
        <w:tc>
          <w:tcPr>
            <w:tcW w:w="1388" w:type="pct"/>
            <w:tcBorders>
              <w:left w:val="single" w:sz="12" w:space="0" w:color="auto"/>
            </w:tcBorders>
            <w:vAlign w:val="center"/>
          </w:tcPr>
          <w:p w14:paraId="6FCADE5F" w14:textId="4AE06866" w:rsidR="002D0D6A" w:rsidRPr="003F555F" w:rsidRDefault="002D0D6A" w:rsidP="003F555F">
            <w:pPr>
              <w:rPr>
                <w:rFonts w:asciiTheme="minorEastAsia" w:hAnsiTheme="minorEastAsia"/>
              </w:rPr>
            </w:pPr>
            <w:r w:rsidRPr="003F555F">
              <w:rPr>
                <w:rFonts w:asciiTheme="minorEastAsia" w:hAnsiTheme="minorEastAsia" w:hint="eastAsia"/>
              </w:rPr>
              <w:t>電話・FAX番号</w:t>
            </w:r>
          </w:p>
        </w:tc>
        <w:tc>
          <w:tcPr>
            <w:tcW w:w="1594" w:type="pct"/>
            <w:vAlign w:val="center"/>
          </w:tcPr>
          <w:p w14:paraId="54C1E257" w14:textId="77777777" w:rsidR="002D0D6A" w:rsidRPr="003F555F" w:rsidRDefault="00696AA8" w:rsidP="003F555F">
            <w:pPr>
              <w:rPr>
                <w:rFonts w:asciiTheme="minorEastAsia" w:hAnsiTheme="minorEastAsia"/>
              </w:rPr>
            </w:pPr>
            <w:r>
              <w:rPr>
                <w:rFonts w:asciiTheme="minorEastAsia" w:hAnsiTheme="minorEastAsia" w:hint="eastAsia"/>
              </w:rPr>
              <w:t>電話：</w:t>
            </w:r>
            <w:r w:rsidR="002D0D6A" w:rsidRPr="003F555F">
              <w:rPr>
                <w:rFonts w:asciiTheme="minorEastAsia" w:hAnsiTheme="minorEastAsia"/>
              </w:rPr>
              <w:t>076-431-6800</w:t>
            </w:r>
          </w:p>
        </w:tc>
        <w:tc>
          <w:tcPr>
            <w:tcW w:w="2018" w:type="pct"/>
            <w:tcBorders>
              <w:right w:val="single" w:sz="12" w:space="0" w:color="auto"/>
            </w:tcBorders>
            <w:vAlign w:val="center"/>
          </w:tcPr>
          <w:p w14:paraId="2D14F8F3" w14:textId="77777777" w:rsidR="002D0D6A" w:rsidRPr="003F555F" w:rsidRDefault="00696AA8" w:rsidP="003F555F">
            <w:pPr>
              <w:rPr>
                <w:rFonts w:asciiTheme="minorEastAsia" w:hAnsiTheme="minorEastAsia"/>
              </w:rPr>
            </w:pPr>
            <w:r>
              <w:rPr>
                <w:rFonts w:asciiTheme="minorEastAsia" w:hAnsiTheme="minorEastAsia" w:hint="eastAsia"/>
              </w:rPr>
              <w:t>FAX：</w:t>
            </w:r>
            <w:r w:rsidR="003F555F">
              <w:rPr>
                <w:rFonts w:asciiTheme="minorEastAsia" w:hAnsiTheme="minorEastAsia"/>
              </w:rPr>
              <w:t>076-431-3710</w:t>
            </w:r>
          </w:p>
        </w:tc>
      </w:tr>
      <w:tr w:rsidR="002D0D6A" w:rsidRPr="003F555F" w14:paraId="69FD9CA0" w14:textId="77777777" w:rsidTr="00C65291">
        <w:trPr>
          <w:trHeight w:val="397"/>
          <w:jc w:val="center"/>
        </w:trPr>
        <w:tc>
          <w:tcPr>
            <w:tcW w:w="1388" w:type="pct"/>
            <w:tcBorders>
              <w:left w:val="single" w:sz="12" w:space="0" w:color="auto"/>
              <w:bottom w:val="single" w:sz="18" w:space="0" w:color="auto"/>
            </w:tcBorders>
            <w:vAlign w:val="center"/>
          </w:tcPr>
          <w:p w14:paraId="33F9E3F1" w14:textId="3338E4AA" w:rsidR="002D0D6A" w:rsidRPr="003F555F" w:rsidRDefault="002D0D6A" w:rsidP="003F555F">
            <w:pPr>
              <w:rPr>
                <w:rFonts w:asciiTheme="minorEastAsia" w:hAnsiTheme="minorEastAsia"/>
              </w:rPr>
            </w:pPr>
            <w:r w:rsidRPr="003F555F">
              <w:rPr>
                <w:rFonts w:asciiTheme="minorEastAsia" w:hAnsiTheme="minorEastAsia" w:hint="eastAsia"/>
              </w:rPr>
              <w:t>ホームページアドレス</w:t>
            </w:r>
          </w:p>
        </w:tc>
        <w:tc>
          <w:tcPr>
            <w:tcW w:w="3612" w:type="pct"/>
            <w:gridSpan w:val="2"/>
            <w:tcBorders>
              <w:bottom w:val="single" w:sz="18" w:space="0" w:color="auto"/>
              <w:right w:val="single" w:sz="12" w:space="0" w:color="auto"/>
            </w:tcBorders>
            <w:vAlign w:val="center"/>
          </w:tcPr>
          <w:p w14:paraId="14AA72AA" w14:textId="77777777" w:rsidR="002D0D6A" w:rsidRPr="003F555F" w:rsidRDefault="002D0D6A" w:rsidP="003F555F">
            <w:pPr>
              <w:rPr>
                <w:rFonts w:asciiTheme="minorEastAsia" w:hAnsiTheme="minorEastAsia"/>
              </w:rPr>
            </w:pPr>
            <w:r w:rsidRPr="003F555F">
              <w:rPr>
                <w:rFonts w:asciiTheme="minorEastAsia" w:hAnsiTheme="minorEastAsia"/>
              </w:rPr>
              <w:t>https://www.seikoukai-shimada.jp/</w:t>
            </w:r>
          </w:p>
        </w:tc>
      </w:tr>
      <w:tr w:rsidR="003F09D0" w:rsidRPr="003F555F" w14:paraId="2A118B64" w14:textId="77777777" w:rsidTr="003F09D0">
        <w:trPr>
          <w:trHeight w:val="397"/>
          <w:jc w:val="center"/>
        </w:trPr>
        <w:tc>
          <w:tcPr>
            <w:tcW w:w="5000" w:type="pct"/>
            <w:gridSpan w:val="3"/>
            <w:tcBorders>
              <w:top w:val="single" w:sz="18" w:space="0" w:color="auto"/>
              <w:left w:val="nil"/>
              <w:bottom w:val="single" w:sz="18" w:space="0" w:color="auto"/>
              <w:right w:val="nil"/>
            </w:tcBorders>
            <w:vAlign w:val="center"/>
          </w:tcPr>
          <w:p w14:paraId="52693B37" w14:textId="7C925651" w:rsidR="003F09D0" w:rsidRPr="003F555F" w:rsidRDefault="003F09D0" w:rsidP="003F555F">
            <w:pPr>
              <w:rPr>
                <w:rFonts w:asciiTheme="minorEastAsia" w:hAnsiTheme="minorEastAsia"/>
              </w:rPr>
            </w:pPr>
            <w:r>
              <w:rPr>
                <w:rFonts w:hint="eastAsia"/>
                <w:b/>
                <w:bCs/>
                <w:sz w:val="24"/>
                <w:szCs w:val="28"/>
              </w:rPr>
              <w:t>3.　事業所（センター）</w:t>
            </w:r>
            <w:r w:rsidRPr="00B439E2">
              <w:rPr>
                <w:rFonts w:hint="eastAsia"/>
                <w:b/>
                <w:bCs/>
                <w:sz w:val="24"/>
                <w:szCs w:val="28"/>
              </w:rPr>
              <w:t>の</w:t>
            </w:r>
            <w:r>
              <w:rPr>
                <w:rFonts w:hint="eastAsia"/>
                <w:b/>
                <w:bCs/>
                <w:sz w:val="24"/>
                <w:szCs w:val="28"/>
              </w:rPr>
              <w:t>概要</w:t>
            </w:r>
          </w:p>
        </w:tc>
      </w:tr>
      <w:tr w:rsidR="002D0D6A" w:rsidRPr="003F555F" w14:paraId="6A329E5E" w14:textId="77777777" w:rsidTr="00C65291">
        <w:trPr>
          <w:trHeight w:val="397"/>
          <w:jc w:val="center"/>
        </w:trPr>
        <w:tc>
          <w:tcPr>
            <w:tcW w:w="1388" w:type="pct"/>
            <w:tcBorders>
              <w:top w:val="single" w:sz="18" w:space="0" w:color="auto"/>
              <w:left w:val="single" w:sz="12" w:space="0" w:color="auto"/>
            </w:tcBorders>
            <w:vAlign w:val="center"/>
          </w:tcPr>
          <w:p w14:paraId="416EA128" w14:textId="03A69673" w:rsidR="002D0D6A" w:rsidRPr="003F555F" w:rsidRDefault="002D0D6A" w:rsidP="003F555F">
            <w:pPr>
              <w:rPr>
                <w:rFonts w:asciiTheme="minorEastAsia" w:hAnsiTheme="minorEastAsia"/>
              </w:rPr>
            </w:pPr>
            <w:r w:rsidRPr="003F555F">
              <w:rPr>
                <w:rFonts w:asciiTheme="minorEastAsia" w:hAnsiTheme="minorEastAsia" w:hint="eastAsia"/>
              </w:rPr>
              <w:t>事業所の名称</w:t>
            </w:r>
            <w:r w:rsidR="00C65291">
              <w:rPr>
                <w:rFonts w:asciiTheme="minorEastAsia" w:hAnsiTheme="minorEastAsia" w:hint="eastAsia"/>
              </w:rPr>
              <w:t>・管理者名</w:t>
            </w:r>
          </w:p>
        </w:tc>
        <w:tc>
          <w:tcPr>
            <w:tcW w:w="3612" w:type="pct"/>
            <w:gridSpan w:val="2"/>
            <w:tcBorders>
              <w:top w:val="single" w:sz="18" w:space="0" w:color="auto"/>
              <w:right w:val="single" w:sz="12" w:space="0" w:color="auto"/>
            </w:tcBorders>
            <w:vAlign w:val="center"/>
          </w:tcPr>
          <w:p w14:paraId="4C295F1C" w14:textId="1364CE4D" w:rsidR="002D0D6A" w:rsidRPr="003F555F" w:rsidRDefault="002D0D6A" w:rsidP="003F555F">
            <w:pPr>
              <w:rPr>
                <w:rFonts w:asciiTheme="minorEastAsia" w:hAnsiTheme="minorEastAsia"/>
              </w:rPr>
            </w:pPr>
            <w:r w:rsidRPr="003F555F">
              <w:rPr>
                <w:rFonts w:asciiTheme="minorEastAsia" w:hAnsiTheme="minorEastAsia"/>
              </w:rPr>
              <w:t>奥田地域包括支援センター</w:t>
            </w:r>
            <w:r w:rsidR="00C65291">
              <w:rPr>
                <w:rFonts w:asciiTheme="minorEastAsia" w:hAnsiTheme="minorEastAsia" w:hint="eastAsia"/>
              </w:rPr>
              <w:t xml:space="preserve">　</w:t>
            </w:r>
            <w:r w:rsidR="009778B5">
              <w:rPr>
                <w:rFonts w:asciiTheme="minorEastAsia" w:hAnsiTheme="minorEastAsia" w:hint="eastAsia"/>
              </w:rPr>
              <w:t xml:space="preserve">　</w:t>
            </w:r>
            <w:r w:rsidR="00C65291" w:rsidRPr="003F555F">
              <w:rPr>
                <w:rFonts w:asciiTheme="minorEastAsia" w:hAnsiTheme="minorEastAsia"/>
              </w:rPr>
              <w:t>管理者　津田　忍</w:t>
            </w:r>
          </w:p>
        </w:tc>
      </w:tr>
      <w:tr w:rsidR="002D0D6A" w:rsidRPr="003F555F" w14:paraId="5F224F33" w14:textId="77777777" w:rsidTr="00274C47">
        <w:trPr>
          <w:trHeight w:val="397"/>
          <w:jc w:val="center"/>
        </w:trPr>
        <w:tc>
          <w:tcPr>
            <w:tcW w:w="1388" w:type="pct"/>
            <w:tcBorders>
              <w:left w:val="single" w:sz="12" w:space="0" w:color="auto"/>
            </w:tcBorders>
            <w:vAlign w:val="center"/>
          </w:tcPr>
          <w:p w14:paraId="23D1BBCB" w14:textId="7AA44F0A" w:rsidR="002D0D6A" w:rsidRPr="003F555F" w:rsidRDefault="002D0D6A" w:rsidP="003F555F">
            <w:pPr>
              <w:rPr>
                <w:rFonts w:asciiTheme="minorEastAsia" w:hAnsiTheme="minorEastAsia"/>
              </w:rPr>
            </w:pPr>
            <w:r w:rsidRPr="003F555F">
              <w:rPr>
                <w:rFonts w:asciiTheme="minorEastAsia" w:hAnsiTheme="minorEastAsia" w:hint="eastAsia"/>
              </w:rPr>
              <w:t>所在地</w:t>
            </w:r>
          </w:p>
        </w:tc>
        <w:tc>
          <w:tcPr>
            <w:tcW w:w="3612" w:type="pct"/>
            <w:gridSpan w:val="2"/>
            <w:tcBorders>
              <w:right w:val="single" w:sz="12" w:space="0" w:color="auto"/>
            </w:tcBorders>
            <w:vAlign w:val="center"/>
          </w:tcPr>
          <w:p w14:paraId="401E229A" w14:textId="77777777" w:rsidR="002D0D6A" w:rsidRPr="003F555F" w:rsidRDefault="00696AA8" w:rsidP="003F555F">
            <w:pPr>
              <w:rPr>
                <w:rFonts w:asciiTheme="minorEastAsia" w:hAnsiTheme="minorEastAsia"/>
              </w:rPr>
            </w:pPr>
            <w:r>
              <w:rPr>
                <w:rFonts w:asciiTheme="minorEastAsia" w:hAnsiTheme="minorEastAsia" w:hint="eastAsia"/>
              </w:rPr>
              <w:t xml:space="preserve">〒930-0853　</w:t>
            </w:r>
            <w:r w:rsidR="002D0D6A" w:rsidRPr="003F555F">
              <w:rPr>
                <w:rFonts w:asciiTheme="minorEastAsia" w:hAnsiTheme="minorEastAsia"/>
              </w:rPr>
              <w:t>富山市永楽町41番22号</w:t>
            </w:r>
            <w:r>
              <w:rPr>
                <w:rFonts w:asciiTheme="minorEastAsia" w:hAnsiTheme="minorEastAsia" w:hint="eastAsia"/>
              </w:rPr>
              <w:t>（</w:t>
            </w:r>
            <w:r w:rsidR="003F555F" w:rsidRPr="003F555F">
              <w:rPr>
                <w:rFonts w:asciiTheme="minorEastAsia" w:hAnsiTheme="minorEastAsia"/>
              </w:rPr>
              <w:t>島田医院2階</w:t>
            </w:r>
            <w:r>
              <w:rPr>
                <w:rFonts w:asciiTheme="minorEastAsia" w:hAnsiTheme="minorEastAsia" w:hint="eastAsia"/>
              </w:rPr>
              <w:t>）</w:t>
            </w:r>
          </w:p>
        </w:tc>
      </w:tr>
      <w:tr w:rsidR="002D0D6A" w:rsidRPr="003F555F" w14:paraId="5C061266" w14:textId="77777777" w:rsidTr="00274C47">
        <w:trPr>
          <w:trHeight w:val="397"/>
          <w:jc w:val="center"/>
        </w:trPr>
        <w:tc>
          <w:tcPr>
            <w:tcW w:w="1388" w:type="pct"/>
            <w:tcBorders>
              <w:left w:val="single" w:sz="12" w:space="0" w:color="auto"/>
            </w:tcBorders>
            <w:vAlign w:val="center"/>
          </w:tcPr>
          <w:p w14:paraId="42454EE3" w14:textId="21B6E0DF" w:rsidR="002D0D6A" w:rsidRPr="003F555F" w:rsidRDefault="002D0D6A" w:rsidP="003F555F">
            <w:pPr>
              <w:rPr>
                <w:rFonts w:asciiTheme="minorEastAsia" w:hAnsiTheme="minorEastAsia"/>
              </w:rPr>
            </w:pPr>
            <w:r w:rsidRPr="003F555F">
              <w:rPr>
                <w:rFonts w:asciiTheme="minorEastAsia" w:hAnsiTheme="minorEastAsia" w:hint="eastAsia"/>
              </w:rPr>
              <w:t>電話・FAX番号</w:t>
            </w:r>
          </w:p>
        </w:tc>
        <w:tc>
          <w:tcPr>
            <w:tcW w:w="1594" w:type="pct"/>
            <w:vAlign w:val="center"/>
          </w:tcPr>
          <w:p w14:paraId="77F041DD" w14:textId="77777777" w:rsidR="002D0D6A" w:rsidRPr="003F555F" w:rsidRDefault="00696AA8" w:rsidP="003F555F">
            <w:pPr>
              <w:rPr>
                <w:rFonts w:asciiTheme="minorEastAsia" w:hAnsiTheme="minorEastAsia"/>
              </w:rPr>
            </w:pPr>
            <w:r>
              <w:rPr>
                <w:rFonts w:asciiTheme="minorEastAsia" w:hAnsiTheme="minorEastAsia" w:hint="eastAsia"/>
              </w:rPr>
              <w:t>電話：</w:t>
            </w:r>
            <w:r w:rsidR="003F555F" w:rsidRPr="003F555F">
              <w:rPr>
                <w:rFonts w:asciiTheme="minorEastAsia" w:hAnsiTheme="minorEastAsia"/>
              </w:rPr>
              <w:t>076-432-5762</w:t>
            </w:r>
          </w:p>
        </w:tc>
        <w:tc>
          <w:tcPr>
            <w:tcW w:w="2018" w:type="pct"/>
            <w:tcBorders>
              <w:right w:val="single" w:sz="12" w:space="0" w:color="auto"/>
            </w:tcBorders>
            <w:vAlign w:val="center"/>
          </w:tcPr>
          <w:p w14:paraId="571BAE99" w14:textId="77777777" w:rsidR="003F555F" w:rsidRPr="003F555F" w:rsidRDefault="00696AA8" w:rsidP="003F555F">
            <w:pPr>
              <w:rPr>
                <w:rFonts w:asciiTheme="minorEastAsia" w:hAnsiTheme="minorEastAsia"/>
              </w:rPr>
            </w:pPr>
            <w:r>
              <w:rPr>
                <w:rFonts w:asciiTheme="minorEastAsia" w:hAnsiTheme="minorEastAsia" w:hint="eastAsia"/>
              </w:rPr>
              <w:t>FAX：</w:t>
            </w:r>
            <w:r w:rsidR="003F555F" w:rsidRPr="003F555F">
              <w:rPr>
                <w:rFonts w:asciiTheme="minorEastAsia" w:hAnsiTheme="minorEastAsia"/>
              </w:rPr>
              <w:t>076-432-5771</w:t>
            </w:r>
          </w:p>
        </w:tc>
      </w:tr>
      <w:tr w:rsidR="002D0D6A" w:rsidRPr="003F555F" w14:paraId="5BC3478F" w14:textId="77777777" w:rsidTr="00274C47">
        <w:trPr>
          <w:trHeight w:val="397"/>
          <w:jc w:val="center"/>
        </w:trPr>
        <w:tc>
          <w:tcPr>
            <w:tcW w:w="1388" w:type="pct"/>
            <w:tcBorders>
              <w:left w:val="single" w:sz="12" w:space="0" w:color="auto"/>
            </w:tcBorders>
            <w:vAlign w:val="center"/>
          </w:tcPr>
          <w:p w14:paraId="6FFCC5B1" w14:textId="728ECD72" w:rsidR="002D0D6A" w:rsidRPr="003F555F" w:rsidRDefault="002D0D6A" w:rsidP="003F555F">
            <w:pPr>
              <w:rPr>
                <w:rFonts w:asciiTheme="minorEastAsia" w:hAnsiTheme="minorEastAsia"/>
              </w:rPr>
            </w:pPr>
            <w:r w:rsidRPr="003F555F">
              <w:rPr>
                <w:rFonts w:asciiTheme="minorEastAsia" w:hAnsiTheme="minorEastAsia" w:hint="eastAsia"/>
              </w:rPr>
              <w:t>介護保険指定番号</w:t>
            </w:r>
          </w:p>
        </w:tc>
        <w:tc>
          <w:tcPr>
            <w:tcW w:w="3612" w:type="pct"/>
            <w:gridSpan w:val="2"/>
            <w:tcBorders>
              <w:right w:val="single" w:sz="12" w:space="0" w:color="auto"/>
            </w:tcBorders>
            <w:vAlign w:val="center"/>
          </w:tcPr>
          <w:p w14:paraId="4F39140E" w14:textId="77777777" w:rsidR="002D0D6A" w:rsidRPr="003F555F" w:rsidRDefault="003F555F" w:rsidP="003F555F">
            <w:pPr>
              <w:rPr>
                <w:rFonts w:asciiTheme="minorEastAsia" w:hAnsiTheme="minorEastAsia"/>
              </w:rPr>
            </w:pPr>
            <w:r w:rsidRPr="003F555F">
              <w:rPr>
                <w:rFonts w:asciiTheme="minorEastAsia" w:hAnsiTheme="minorEastAsia"/>
              </w:rPr>
              <w:t>介護予防支援　富山市</w:t>
            </w:r>
            <w:r w:rsidR="00A87D36">
              <w:rPr>
                <w:rFonts w:asciiTheme="minorEastAsia" w:hAnsiTheme="minorEastAsia" w:hint="eastAsia"/>
              </w:rPr>
              <w:t xml:space="preserve">　</w:t>
            </w:r>
            <w:r w:rsidR="00696AA8">
              <w:rPr>
                <w:rFonts w:asciiTheme="minorEastAsia" w:hAnsiTheme="minorEastAsia" w:hint="eastAsia"/>
              </w:rPr>
              <w:t>第</w:t>
            </w:r>
            <w:r w:rsidRPr="003F555F">
              <w:rPr>
                <w:rFonts w:asciiTheme="minorEastAsia" w:hAnsiTheme="minorEastAsia"/>
              </w:rPr>
              <w:t>1600100141号</w:t>
            </w:r>
          </w:p>
        </w:tc>
      </w:tr>
      <w:tr w:rsidR="002D0D6A" w:rsidRPr="003F555F" w14:paraId="616B0351" w14:textId="77777777" w:rsidTr="00274C47">
        <w:trPr>
          <w:trHeight w:val="397"/>
          <w:jc w:val="center"/>
        </w:trPr>
        <w:tc>
          <w:tcPr>
            <w:tcW w:w="1388" w:type="pct"/>
            <w:tcBorders>
              <w:left w:val="single" w:sz="12" w:space="0" w:color="auto"/>
            </w:tcBorders>
            <w:vAlign w:val="center"/>
          </w:tcPr>
          <w:p w14:paraId="6D9D170F" w14:textId="3D1B66FE" w:rsidR="002D0D6A" w:rsidRPr="003F555F" w:rsidRDefault="002D0D6A" w:rsidP="003F555F">
            <w:pPr>
              <w:rPr>
                <w:rFonts w:asciiTheme="minorEastAsia" w:hAnsiTheme="minorEastAsia"/>
              </w:rPr>
            </w:pPr>
            <w:r w:rsidRPr="003F555F">
              <w:rPr>
                <w:rFonts w:asciiTheme="minorEastAsia" w:hAnsiTheme="minorEastAsia" w:hint="eastAsia"/>
              </w:rPr>
              <w:t>指定年月日</w:t>
            </w:r>
          </w:p>
        </w:tc>
        <w:tc>
          <w:tcPr>
            <w:tcW w:w="3612" w:type="pct"/>
            <w:gridSpan w:val="2"/>
            <w:tcBorders>
              <w:right w:val="single" w:sz="12" w:space="0" w:color="auto"/>
            </w:tcBorders>
            <w:vAlign w:val="center"/>
          </w:tcPr>
          <w:p w14:paraId="3E8A79AF" w14:textId="77777777" w:rsidR="002D0D6A" w:rsidRPr="003F555F" w:rsidRDefault="003F555F" w:rsidP="003F555F">
            <w:pPr>
              <w:rPr>
                <w:rFonts w:asciiTheme="minorEastAsia" w:hAnsiTheme="minorEastAsia"/>
              </w:rPr>
            </w:pPr>
            <w:r w:rsidRPr="003F555F">
              <w:rPr>
                <w:rFonts w:asciiTheme="minorEastAsia" w:hAnsiTheme="minorEastAsia"/>
              </w:rPr>
              <w:t>2006年4月1日</w:t>
            </w:r>
          </w:p>
        </w:tc>
      </w:tr>
      <w:tr w:rsidR="002D0D6A" w:rsidRPr="003F555F" w14:paraId="62EFE7E1" w14:textId="77777777" w:rsidTr="00B439E2">
        <w:trPr>
          <w:trHeight w:val="397"/>
          <w:jc w:val="center"/>
        </w:trPr>
        <w:tc>
          <w:tcPr>
            <w:tcW w:w="1388" w:type="pct"/>
            <w:tcBorders>
              <w:left w:val="single" w:sz="12" w:space="0" w:color="auto"/>
              <w:bottom w:val="single" w:sz="18" w:space="0" w:color="auto"/>
            </w:tcBorders>
            <w:vAlign w:val="center"/>
          </w:tcPr>
          <w:p w14:paraId="616B24F9" w14:textId="52F4F0DC" w:rsidR="002D0D6A" w:rsidRPr="003F555F" w:rsidRDefault="002D0D6A" w:rsidP="003F555F">
            <w:pPr>
              <w:rPr>
                <w:rFonts w:asciiTheme="minorEastAsia" w:hAnsiTheme="minorEastAsia"/>
              </w:rPr>
            </w:pPr>
            <w:r w:rsidRPr="003F555F">
              <w:rPr>
                <w:rFonts w:asciiTheme="minorEastAsia" w:hAnsiTheme="minorEastAsia" w:hint="eastAsia"/>
              </w:rPr>
              <w:t>サービス提供地域</w:t>
            </w:r>
          </w:p>
        </w:tc>
        <w:tc>
          <w:tcPr>
            <w:tcW w:w="3612" w:type="pct"/>
            <w:gridSpan w:val="2"/>
            <w:tcBorders>
              <w:bottom w:val="single" w:sz="18" w:space="0" w:color="auto"/>
              <w:right w:val="single" w:sz="12" w:space="0" w:color="auto"/>
            </w:tcBorders>
            <w:vAlign w:val="center"/>
          </w:tcPr>
          <w:p w14:paraId="66764989" w14:textId="77777777" w:rsidR="003F555F" w:rsidRPr="003F555F" w:rsidRDefault="003F555F" w:rsidP="003F555F">
            <w:pPr>
              <w:rPr>
                <w:rFonts w:asciiTheme="minorEastAsia" w:hAnsiTheme="minorEastAsia"/>
              </w:rPr>
            </w:pPr>
            <w:r w:rsidRPr="003F555F">
              <w:rPr>
                <w:rFonts w:asciiTheme="minorEastAsia" w:hAnsiTheme="minorEastAsia"/>
              </w:rPr>
              <w:t>富山市　奥田地域</w:t>
            </w:r>
          </w:p>
        </w:tc>
      </w:tr>
    </w:tbl>
    <w:p w14:paraId="289F9E26" w14:textId="0BFECA83" w:rsidR="0044717A" w:rsidRPr="00B439E2" w:rsidRDefault="00B439E2" w:rsidP="00B439E2">
      <w:pPr>
        <w:ind w:firstLineChars="59" w:firstLine="142"/>
        <w:rPr>
          <w:b/>
          <w:bCs/>
          <w:sz w:val="24"/>
          <w:szCs w:val="28"/>
        </w:rPr>
      </w:pPr>
      <w:r>
        <w:rPr>
          <w:rFonts w:hint="eastAsia"/>
          <w:b/>
          <w:bCs/>
          <w:sz w:val="24"/>
          <w:szCs w:val="28"/>
        </w:rPr>
        <w:t xml:space="preserve">4.　</w:t>
      </w:r>
      <w:r w:rsidR="003F555F" w:rsidRPr="00B439E2">
        <w:rPr>
          <w:rFonts w:hint="eastAsia"/>
          <w:b/>
          <w:bCs/>
          <w:sz w:val="24"/>
          <w:szCs w:val="28"/>
        </w:rPr>
        <w:t>職員体制</w:t>
      </w:r>
    </w:p>
    <w:tbl>
      <w:tblPr>
        <w:tblStyle w:val="ae"/>
        <w:tblW w:w="5000" w:type="pct"/>
        <w:jc w:val="center"/>
        <w:tblLook w:val="04A0" w:firstRow="1" w:lastRow="0" w:firstColumn="1" w:lastColumn="0" w:noHBand="0" w:noVBand="1"/>
      </w:tblPr>
      <w:tblGrid>
        <w:gridCol w:w="4254"/>
        <w:gridCol w:w="7245"/>
        <w:gridCol w:w="3607"/>
      </w:tblGrid>
      <w:tr w:rsidR="003F555F" w14:paraId="4BA174D6" w14:textId="77777777" w:rsidTr="00B439E2">
        <w:trPr>
          <w:trHeight w:val="397"/>
          <w:jc w:val="center"/>
        </w:trPr>
        <w:tc>
          <w:tcPr>
            <w:tcW w:w="1408" w:type="pct"/>
            <w:tcBorders>
              <w:top w:val="single" w:sz="12" w:space="0" w:color="auto"/>
              <w:left w:val="single" w:sz="12" w:space="0" w:color="auto"/>
              <w:bottom w:val="single" w:sz="12" w:space="0" w:color="auto"/>
            </w:tcBorders>
            <w:vAlign w:val="center"/>
          </w:tcPr>
          <w:p w14:paraId="0E82D181" w14:textId="77777777" w:rsidR="00C95AF7" w:rsidRDefault="003F555F" w:rsidP="009778B5">
            <w:pPr>
              <w:jc w:val="center"/>
            </w:pPr>
            <w:r>
              <w:rPr>
                <w:rFonts w:hint="eastAsia"/>
              </w:rPr>
              <w:t>職種名</w:t>
            </w:r>
          </w:p>
        </w:tc>
        <w:tc>
          <w:tcPr>
            <w:tcW w:w="2398" w:type="pct"/>
            <w:tcBorders>
              <w:top w:val="single" w:sz="12" w:space="0" w:color="auto"/>
              <w:bottom w:val="single" w:sz="12" w:space="0" w:color="auto"/>
            </w:tcBorders>
            <w:vAlign w:val="center"/>
          </w:tcPr>
          <w:p w14:paraId="4BABF018" w14:textId="77777777" w:rsidR="003F555F" w:rsidRDefault="003F555F" w:rsidP="009778B5">
            <w:pPr>
              <w:jc w:val="center"/>
            </w:pPr>
            <w:r>
              <w:rPr>
                <w:rFonts w:hint="eastAsia"/>
              </w:rPr>
              <w:t>業務内容</w:t>
            </w:r>
          </w:p>
        </w:tc>
        <w:tc>
          <w:tcPr>
            <w:tcW w:w="1194" w:type="pct"/>
            <w:tcBorders>
              <w:top w:val="single" w:sz="12" w:space="0" w:color="auto"/>
              <w:bottom w:val="single" w:sz="12" w:space="0" w:color="auto"/>
              <w:right w:val="single" w:sz="12" w:space="0" w:color="auto"/>
            </w:tcBorders>
            <w:vAlign w:val="center"/>
          </w:tcPr>
          <w:p w14:paraId="1E26A555" w14:textId="77777777" w:rsidR="003F555F" w:rsidRDefault="003F555F" w:rsidP="009778B5">
            <w:pPr>
              <w:jc w:val="center"/>
            </w:pPr>
            <w:r>
              <w:rPr>
                <w:rFonts w:hint="eastAsia"/>
              </w:rPr>
              <w:t>職員数</w:t>
            </w:r>
          </w:p>
        </w:tc>
      </w:tr>
      <w:tr w:rsidR="003F555F" w14:paraId="697B22ED" w14:textId="77777777" w:rsidTr="00B439E2">
        <w:trPr>
          <w:trHeight w:val="397"/>
          <w:jc w:val="center"/>
        </w:trPr>
        <w:tc>
          <w:tcPr>
            <w:tcW w:w="1408" w:type="pct"/>
            <w:tcBorders>
              <w:top w:val="single" w:sz="12" w:space="0" w:color="auto"/>
              <w:left w:val="single" w:sz="12" w:space="0" w:color="auto"/>
            </w:tcBorders>
            <w:vAlign w:val="center"/>
          </w:tcPr>
          <w:p w14:paraId="0C0C101C" w14:textId="77777777" w:rsidR="003F555F" w:rsidRDefault="003F555F" w:rsidP="00C7031B">
            <w:r>
              <w:rPr>
                <w:rFonts w:hint="eastAsia"/>
              </w:rPr>
              <w:t>管理者</w:t>
            </w:r>
          </w:p>
        </w:tc>
        <w:tc>
          <w:tcPr>
            <w:tcW w:w="2398" w:type="pct"/>
            <w:tcBorders>
              <w:top w:val="single" w:sz="12" w:space="0" w:color="auto"/>
            </w:tcBorders>
            <w:vAlign w:val="center"/>
          </w:tcPr>
          <w:p w14:paraId="45D2B7E5" w14:textId="77777777" w:rsidR="003F555F" w:rsidRDefault="003F555F" w:rsidP="00C7031B">
            <w:r>
              <w:rPr>
                <w:rFonts w:hint="eastAsia"/>
              </w:rPr>
              <w:t>事業所の管理・運営全般</w:t>
            </w:r>
          </w:p>
        </w:tc>
        <w:tc>
          <w:tcPr>
            <w:tcW w:w="1194" w:type="pct"/>
            <w:tcBorders>
              <w:top w:val="single" w:sz="12" w:space="0" w:color="auto"/>
              <w:right w:val="single" w:sz="12" w:space="0" w:color="auto"/>
            </w:tcBorders>
            <w:vAlign w:val="center"/>
          </w:tcPr>
          <w:p w14:paraId="3FE5AF19" w14:textId="77777777" w:rsidR="00C7031B" w:rsidRDefault="00C7031B" w:rsidP="00C7031B">
            <w:r>
              <w:rPr>
                <w:rFonts w:hint="eastAsia"/>
              </w:rPr>
              <w:t>常勤1名（兼任）</w:t>
            </w:r>
          </w:p>
        </w:tc>
      </w:tr>
      <w:tr w:rsidR="003F555F" w14:paraId="44AA2A17" w14:textId="77777777" w:rsidTr="00741BD1">
        <w:trPr>
          <w:trHeight w:val="397"/>
          <w:jc w:val="center"/>
        </w:trPr>
        <w:tc>
          <w:tcPr>
            <w:tcW w:w="1408" w:type="pct"/>
            <w:tcBorders>
              <w:left w:val="single" w:sz="12" w:space="0" w:color="auto"/>
            </w:tcBorders>
            <w:vAlign w:val="center"/>
          </w:tcPr>
          <w:p w14:paraId="33F7DDED" w14:textId="77777777" w:rsidR="003F555F" w:rsidRDefault="003F555F" w:rsidP="00C7031B">
            <w:r>
              <w:rPr>
                <w:rFonts w:hint="eastAsia"/>
              </w:rPr>
              <w:t>保健師・看護師</w:t>
            </w:r>
          </w:p>
        </w:tc>
        <w:tc>
          <w:tcPr>
            <w:tcW w:w="2398" w:type="pct"/>
            <w:vAlign w:val="center"/>
          </w:tcPr>
          <w:p w14:paraId="4709A24B" w14:textId="77777777" w:rsidR="003F555F" w:rsidRDefault="003F555F" w:rsidP="00C7031B">
            <w:r>
              <w:rPr>
                <w:rFonts w:hint="eastAsia"/>
              </w:rPr>
              <w:t>心身の状態の把握と早期発見・医療との連携</w:t>
            </w:r>
          </w:p>
        </w:tc>
        <w:tc>
          <w:tcPr>
            <w:tcW w:w="1194" w:type="pct"/>
            <w:tcBorders>
              <w:right w:val="single" w:sz="12" w:space="0" w:color="auto"/>
            </w:tcBorders>
            <w:vAlign w:val="center"/>
          </w:tcPr>
          <w:p w14:paraId="57A3DEE0" w14:textId="77777777" w:rsidR="003F555F" w:rsidRDefault="00C7031B" w:rsidP="00C7031B">
            <w:r>
              <w:rPr>
                <w:rFonts w:hint="eastAsia"/>
              </w:rPr>
              <w:t>常勤1名</w:t>
            </w:r>
          </w:p>
        </w:tc>
      </w:tr>
      <w:tr w:rsidR="003F555F" w14:paraId="1F10CC1C" w14:textId="77777777" w:rsidTr="00741BD1">
        <w:trPr>
          <w:trHeight w:val="397"/>
          <w:jc w:val="center"/>
        </w:trPr>
        <w:tc>
          <w:tcPr>
            <w:tcW w:w="1408" w:type="pct"/>
            <w:tcBorders>
              <w:left w:val="single" w:sz="12" w:space="0" w:color="auto"/>
            </w:tcBorders>
            <w:vAlign w:val="center"/>
          </w:tcPr>
          <w:p w14:paraId="4F1D91B7" w14:textId="77777777" w:rsidR="003F555F" w:rsidRDefault="003F555F" w:rsidP="00C7031B">
            <w:r>
              <w:rPr>
                <w:rFonts w:hint="eastAsia"/>
              </w:rPr>
              <w:t>主任介護支援専門員</w:t>
            </w:r>
          </w:p>
        </w:tc>
        <w:tc>
          <w:tcPr>
            <w:tcW w:w="2398" w:type="pct"/>
            <w:vAlign w:val="center"/>
          </w:tcPr>
          <w:p w14:paraId="3C6BFFC2" w14:textId="77777777" w:rsidR="003F555F" w:rsidRDefault="003F555F" w:rsidP="00C7031B">
            <w:r>
              <w:rPr>
                <w:rFonts w:hint="eastAsia"/>
              </w:rPr>
              <w:t>介護予防に関する業務</w:t>
            </w:r>
          </w:p>
        </w:tc>
        <w:tc>
          <w:tcPr>
            <w:tcW w:w="1194" w:type="pct"/>
            <w:tcBorders>
              <w:right w:val="single" w:sz="12" w:space="0" w:color="auto"/>
            </w:tcBorders>
            <w:vAlign w:val="center"/>
          </w:tcPr>
          <w:p w14:paraId="163F8CFF" w14:textId="77777777" w:rsidR="003F555F" w:rsidRDefault="00C7031B" w:rsidP="00C7031B">
            <w:r>
              <w:rPr>
                <w:rFonts w:hint="eastAsia"/>
              </w:rPr>
              <w:t>常勤1名</w:t>
            </w:r>
          </w:p>
        </w:tc>
      </w:tr>
      <w:tr w:rsidR="003F555F" w14:paraId="591F04E4" w14:textId="77777777" w:rsidTr="00741BD1">
        <w:trPr>
          <w:trHeight w:val="397"/>
          <w:jc w:val="center"/>
        </w:trPr>
        <w:tc>
          <w:tcPr>
            <w:tcW w:w="1408" w:type="pct"/>
            <w:tcBorders>
              <w:left w:val="single" w:sz="12" w:space="0" w:color="auto"/>
              <w:bottom w:val="single" w:sz="12" w:space="0" w:color="auto"/>
            </w:tcBorders>
            <w:vAlign w:val="center"/>
          </w:tcPr>
          <w:p w14:paraId="62730DDC" w14:textId="77777777" w:rsidR="003F555F" w:rsidRDefault="003F555F" w:rsidP="00C7031B">
            <w:r>
              <w:rPr>
                <w:rFonts w:hint="eastAsia"/>
              </w:rPr>
              <w:t>社会福祉士</w:t>
            </w:r>
          </w:p>
        </w:tc>
        <w:tc>
          <w:tcPr>
            <w:tcW w:w="2398" w:type="pct"/>
            <w:tcBorders>
              <w:bottom w:val="single" w:sz="12" w:space="0" w:color="auto"/>
            </w:tcBorders>
            <w:vAlign w:val="center"/>
          </w:tcPr>
          <w:p w14:paraId="72E799E5" w14:textId="77777777" w:rsidR="003F555F" w:rsidRDefault="00C7031B" w:rsidP="00C7031B">
            <w:r>
              <w:rPr>
                <w:rFonts w:hint="eastAsia"/>
              </w:rPr>
              <w:t>介護予防支援及び総合相談に関する業務</w:t>
            </w:r>
          </w:p>
        </w:tc>
        <w:tc>
          <w:tcPr>
            <w:tcW w:w="1194" w:type="pct"/>
            <w:tcBorders>
              <w:bottom w:val="single" w:sz="12" w:space="0" w:color="auto"/>
              <w:right w:val="single" w:sz="12" w:space="0" w:color="auto"/>
            </w:tcBorders>
            <w:vAlign w:val="center"/>
          </w:tcPr>
          <w:p w14:paraId="3A07D263" w14:textId="77777777" w:rsidR="003F555F" w:rsidRDefault="00C7031B" w:rsidP="00C7031B">
            <w:r>
              <w:rPr>
                <w:rFonts w:hint="eastAsia"/>
              </w:rPr>
              <w:t>常勤1名</w:t>
            </w:r>
          </w:p>
        </w:tc>
      </w:tr>
    </w:tbl>
    <w:p w14:paraId="160B925F" w14:textId="26BCE321" w:rsidR="003F555F" w:rsidRPr="00C65291" w:rsidRDefault="00B439E2" w:rsidP="00B439E2">
      <w:pPr>
        <w:ind w:firstLineChars="59" w:firstLine="142"/>
        <w:rPr>
          <w:b/>
          <w:bCs/>
          <w:sz w:val="24"/>
          <w:szCs w:val="28"/>
        </w:rPr>
      </w:pPr>
      <w:r>
        <w:rPr>
          <w:rFonts w:hint="eastAsia"/>
          <w:b/>
          <w:bCs/>
          <w:sz w:val="24"/>
          <w:szCs w:val="28"/>
        </w:rPr>
        <w:t xml:space="preserve">5.　</w:t>
      </w:r>
      <w:r w:rsidR="00C7031B" w:rsidRPr="00C65291">
        <w:rPr>
          <w:rFonts w:hint="eastAsia"/>
          <w:b/>
          <w:bCs/>
          <w:sz w:val="24"/>
          <w:szCs w:val="28"/>
        </w:rPr>
        <w:t>営業時間</w:t>
      </w:r>
    </w:p>
    <w:tbl>
      <w:tblPr>
        <w:tblStyle w:val="ae"/>
        <w:tblW w:w="5000" w:type="pct"/>
        <w:jc w:val="center"/>
        <w:tblLook w:val="04A0" w:firstRow="1" w:lastRow="0" w:firstColumn="1" w:lastColumn="0" w:noHBand="0" w:noVBand="1"/>
      </w:tblPr>
      <w:tblGrid>
        <w:gridCol w:w="4263"/>
        <w:gridCol w:w="10843"/>
      </w:tblGrid>
      <w:tr w:rsidR="00C7031B" w14:paraId="1EDCA47E" w14:textId="77777777" w:rsidTr="009778B5">
        <w:trPr>
          <w:trHeight w:val="397"/>
          <w:jc w:val="center"/>
        </w:trPr>
        <w:tc>
          <w:tcPr>
            <w:tcW w:w="1411" w:type="pct"/>
            <w:tcBorders>
              <w:top w:val="single" w:sz="12" w:space="0" w:color="auto"/>
              <w:left w:val="single" w:sz="12" w:space="0" w:color="auto"/>
            </w:tcBorders>
            <w:vAlign w:val="center"/>
          </w:tcPr>
          <w:p w14:paraId="54FAFD6F" w14:textId="77777777" w:rsidR="00C95AF7" w:rsidRDefault="00C7031B" w:rsidP="00C7031B">
            <w:r>
              <w:rPr>
                <w:rFonts w:hint="eastAsia"/>
              </w:rPr>
              <w:t>月～土曜日</w:t>
            </w:r>
          </w:p>
        </w:tc>
        <w:tc>
          <w:tcPr>
            <w:tcW w:w="3589" w:type="pct"/>
            <w:tcBorders>
              <w:top w:val="single" w:sz="12" w:space="0" w:color="auto"/>
              <w:right w:val="single" w:sz="12" w:space="0" w:color="auto"/>
            </w:tcBorders>
            <w:vAlign w:val="center"/>
          </w:tcPr>
          <w:p w14:paraId="3BD96AA2" w14:textId="77777777" w:rsidR="00C7031B" w:rsidRDefault="00C7031B" w:rsidP="00C7031B">
            <w:r>
              <w:rPr>
                <w:rFonts w:hint="eastAsia"/>
              </w:rPr>
              <w:t>8時30分～17時00分</w:t>
            </w:r>
          </w:p>
        </w:tc>
      </w:tr>
      <w:tr w:rsidR="00C7031B" w14:paraId="02A135ED" w14:textId="77777777" w:rsidTr="009778B5">
        <w:trPr>
          <w:trHeight w:val="397"/>
          <w:jc w:val="center"/>
        </w:trPr>
        <w:tc>
          <w:tcPr>
            <w:tcW w:w="1411" w:type="pct"/>
            <w:tcBorders>
              <w:left w:val="single" w:sz="12" w:space="0" w:color="auto"/>
              <w:bottom w:val="single" w:sz="12" w:space="0" w:color="auto"/>
            </w:tcBorders>
            <w:vAlign w:val="center"/>
          </w:tcPr>
          <w:p w14:paraId="119F2EDF" w14:textId="77777777" w:rsidR="00C7031B" w:rsidRDefault="00C7031B" w:rsidP="00C7031B">
            <w:r>
              <w:rPr>
                <w:rFonts w:hint="eastAsia"/>
              </w:rPr>
              <w:t>休日</w:t>
            </w:r>
          </w:p>
        </w:tc>
        <w:tc>
          <w:tcPr>
            <w:tcW w:w="3589" w:type="pct"/>
            <w:tcBorders>
              <w:bottom w:val="single" w:sz="12" w:space="0" w:color="auto"/>
              <w:right w:val="single" w:sz="12" w:space="0" w:color="auto"/>
            </w:tcBorders>
            <w:vAlign w:val="center"/>
          </w:tcPr>
          <w:p w14:paraId="22D5E439" w14:textId="77777777" w:rsidR="00C7031B" w:rsidRDefault="00C7031B" w:rsidP="00C7031B">
            <w:r>
              <w:rPr>
                <w:rFonts w:hint="eastAsia"/>
              </w:rPr>
              <w:t>日祭日、12月31日～1月3日、8月15日～8月16日</w:t>
            </w:r>
          </w:p>
        </w:tc>
      </w:tr>
    </w:tbl>
    <w:p w14:paraId="7D9E890E" w14:textId="395C8D88" w:rsidR="00C7031B" w:rsidRPr="00C65291" w:rsidRDefault="00B439E2" w:rsidP="00B439E2">
      <w:pPr>
        <w:ind w:firstLineChars="59" w:firstLine="142"/>
        <w:rPr>
          <w:b/>
          <w:bCs/>
          <w:sz w:val="24"/>
          <w:szCs w:val="28"/>
        </w:rPr>
      </w:pPr>
      <w:r>
        <w:rPr>
          <w:rFonts w:hint="eastAsia"/>
          <w:b/>
          <w:bCs/>
          <w:sz w:val="24"/>
          <w:szCs w:val="28"/>
        </w:rPr>
        <w:lastRenderedPageBreak/>
        <w:t xml:space="preserve">6.　</w:t>
      </w:r>
      <w:r w:rsidR="00C7031B" w:rsidRPr="00C65291">
        <w:rPr>
          <w:rFonts w:hint="eastAsia"/>
          <w:b/>
          <w:bCs/>
          <w:sz w:val="24"/>
          <w:szCs w:val="28"/>
        </w:rPr>
        <w:t>サービスの内容</w:t>
      </w:r>
    </w:p>
    <w:p w14:paraId="45FCD4A0" w14:textId="77777777" w:rsidR="002373B6" w:rsidRDefault="00C7031B" w:rsidP="0090759E">
      <w:pPr>
        <w:spacing w:line="320" w:lineRule="exact"/>
      </w:pPr>
      <w:r>
        <w:rPr>
          <w:rFonts w:hint="eastAsia"/>
        </w:rPr>
        <w:t>➀利用申し込みの受付</w:t>
      </w:r>
    </w:p>
    <w:p w14:paraId="0F75D652" w14:textId="36DD3AE5" w:rsidR="002373B6" w:rsidRDefault="00C7031B" w:rsidP="0090759E">
      <w:pPr>
        <w:spacing w:line="320" w:lineRule="exact"/>
      </w:pPr>
      <w:r>
        <w:rPr>
          <w:rFonts w:hint="eastAsia"/>
        </w:rPr>
        <w:t>・利用者に</w:t>
      </w:r>
      <w:r w:rsidR="00317F93">
        <w:rPr>
          <w:rFonts w:hint="eastAsia"/>
        </w:rPr>
        <w:t>対し、重要事項説明書を交付</w:t>
      </w:r>
      <w:r w:rsidR="009778B5">
        <w:rPr>
          <w:rFonts w:hint="eastAsia"/>
        </w:rPr>
        <w:t>、</w:t>
      </w:r>
      <w:r w:rsidR="00317F93">
        <w:rPr>
          <w:rFonts w:hint="eastAsia"/>
        </w:rPr>
        <w:t>説明し同意を得たうえで、所定書類を富山市に届け出ます</w:t>
      </w:r>
      <w:r w:rsidR="00A87D36">
        <w:rPr>
          <w:rFonts w:hint="eastAsia"/>
        </w:rPr>
        <w:t>。</w:t>
      </w:r>
    </w:p>
    <w:p w14:paraId="36ABB340" w14:textId="77777777" w:rsidR="002373B6" w:rsidRDefault="00317F93" w:rsidP="0090759E">
      <w:pPr>
        <w:spacing w:line="320" w:lineRule="exact"/>
      </w:pPr>
      <w:r>
        <w:rPr>
          <w:rFonts w:hint="eastAsia"/>
        </w:rPr>
        <w:t>②契約の締結</w:t>
      </w:r>
    </w:p>
    <w:p w14:paraId="74085F36" w14:textId="77777777" w:rsidR="00696AA8" w:rsidRDefault="00317F93" w:rsidP="0090759E">
      <w:pPr>
        <w:spacing w:line="320" w:lineRule="exact"/>
      </w:pPr>
      <w:r>
        <w:rPr>
          <w:rFonts w:hint="eastAsia"/>
        </w:rPr>
        <w:t>・利用申込者と契約を締結します。</w:t>
      </w:r>
    </w:p>
    <w:p w14:paraId="003986F8" w14:textId="77777777" w:rsidR="00317F93" w:rsidRDefault="00317F93" w:rsidP="0090759E">
      <w:pPr>
        <w:spacing w:line="320" w:lineRule="exact"/>
      </w:pPr>
      <w:r>
        <w:rPr>
          <w:rFonts w:hint="eastAsia"/>
        </w:rPr>
        <w:t>（</w:t>
      </w:r>
      <w:r w:rsidR="00696AA8">
        <w:rPr>
          <w:rFonts w:hint="eastAsia"/>
        </w:rPr>
        <w:t>※</w:t>
      </w:r>
      <w:r>
        <w:rPr>
          <w:rFonts w:hint="eastAsia"/>
        </w:rPr>
        <w:t>事業対象者の介護予防ケアマネジメントの場合は必要ありません）</w:t>
      </w:r>
    </w:p>
    <w:p w14:paraId="39FB7E62" w14:textId="77777777" w:rsidR="00317F93" w:rsidRPr="00317F93" w:rsidRDefault="00317F93" w:rsidP="0090759E">
      <w:pPr>
        <w:spacing w:line="320" w:lineRule="exact"/>
      </w:pPr>
      <w:r>
        <w:rPr>
          <w:rFonts w:hint="eastAsia"/>
        </w:rPr>
        <w:t>③アセスメント</w:t>
      </w:r>
    </w:p>
    <w:p w14:paraId="002C487A" w14:textId="77777777" w:rsidR="00317F93" w:rsidRDefault="00317F93" w:rsidP="0090759E">
      <w:pPr>
        <w:spacing w:line="320" w:lineRule="exact"/>
        <w:ind w:left="210" w:hangingChars="100" w:hanging="210"/>
      </w:pPr>
      <w:r>
        <w:rPr>
          <w:rFonts w:hint="eastAsia"/>
        </w:rPr>
        <w:t>・利用者宅を訪問し、利用者についての解決すべき課題を把握します。</w:t>
      </w:r>
      <w:r w:rsidR="00696AA8">
        <w:rPr>
          <w:rFonts w:hint="eastAsia"/>
        </w:rPr>
        <w:t>介護予防支援は</w:t>
      </w:r>
      <w:r>
        <w:rPr>
          <w:rFonts w:hint="eastAsia"/>
        </w:rPr>
        <w:t>市より認定調査結果及び主治医意見書を入手します。</w:t>
      </w:r>
    </w:p>
    <w:p w14:paraId="3DE52E23" w14:textId="77777777" w:rsidR="00EA4CC2" w:rsidRDefault="00317F93" w:rsidP="0090759E">
      <w:pPr>
        <w:spacing w:line="320" w:lineRule="exact"/>
        <w:ind w:left="210" w:hangingChars="100" w:hanging="210"/>
      </w:pPr>
      <w:r>
        <w:rPr>
          <w:rFonts w:hint="eastAsia"/>
        </w:rPr>
        <w:t>・利用者のアセスメントを実施し、利用者の選択に基づき、自立に向けて設定された目標を達成するために支援計画の原案を作成します。</w:t>
      </w:r>
    </w:p>
    <w:p w14:paraId="1C27C8F0" w14:textId="77777777" w:rsidR="00317F93" w:rsidRDefault="00317F93" w:rsidP="0090759E">
      <w:pPr>
        <w:spacing w:line="320" w:lineRule="exact"/>
        <w:ind w:left="210" w:hangingChars="100" w:hanging="210"/>
      </w:pPr>
      <w:r>
        <w:rPr>
          <w:rFonts w:hint="eastAsia"/>
        </w:rPr>
        <w:t>・</w:t>
      </w:r>
      <w:r w:rsidR="00D322F6">
        <w:rPr>
          <w:rFonts w:hint="eastAsia"/>
        </w:rPr>
        <w:t>利用者に提供される介護予防サービス等が特定の種類または特定の介護予防事業者に不当に偏することのない</w:t>
      </w:r>
      <w:r w:rsidR="002F7A6D">
        <w:rPr>
          <w:rFonts w:hint="eastAsia"/>
        </w:rPr>
        <w:t>よ</w:t>
      </w:r>
      <w:r w:rsidR="00D322F6">
        <w:rPr>
          <w:rFonts w:hint="eastAsia"/>
        </w:rPr>
        <w:t>う、公平中立に行います。</w:t>
      </w:r>
    </w:p>
    <w:p w14:paraId="3D546758" w14:textId="77777777" w:rsidR="00696AA8" w:rsidRDefault="00D322F6" w:rsidP="0090759E">
      <w:pPr>
        <w:spacing w:line="320" w:lineRule="exact"/>
        <w:ind w:left="210" w:hangingChars="100" w:hanging="210"/>
      </w:pPr>
      <w:r>
        <w:rPr>
          <w:rFonts w:hint="eastAsia"/>
        </w:rPr>
        <w:t>・利用者は支援計画の作成にあたって、担当職員へ</w:t>
      </w:r>
      <w:r w:rsidR="002F7A6D">
        <w:rPr>
          <w:rFonts w:hint="eastAsia"/>
        </w:rPr>
        <w:t>複数のサービス提供事業者の紹介を求めることや、サービス提供事業者の選定理由の説明を求めることが出来ます。</w:t>
      </w:r>
    </w:p>
    <w:p w14:paraId="6A0D71BC" w14:textId="77777777" w:rsidR="002F7A6D" w:rsidRDefault="002F7A6D" w:rsidP="0090759E">
      <w:pPr>
        <w:spacing w:line="320" w:lineRule="exact"/>
        <w:ind w:left="210" w:hangingChars="100" w:hanging="210"/>
      </w:pPr>
      <w:r>
        <w:rPr>
          <w:rFonts w:hint="eastAsia"/>
        </w:rPr>
        <w:t>④サービス担当者会議の開催</w:t>
      </w:r>
    </w:p>
    <w:p w14:paraId="20D1202D" w14:textId="77777777" w:rsidR="002373B6" w:rsidRDefault="002F7A6D" w:rsidP="0090759E">
      <w:pPr>
        <w:spacing w:line="320" w:lineRule="exact"/>
        <w:ind w:left="210" w:hangingChars="100" w:hanging="210"/>
      </w:pPr>
      <w:r>
        <w:rPr>
          <w:rFonts w:hint="eastAsia"/>
        </w:rPr>
        <w:t>・サービス担当者会議の開催等により、支援計画原案について検討します。利用者に直接面談が出来ない場合、利用者と各関係者に同意を得た後、テレビ電話装置等その他の情報通信機器を活用します。</w:t>
      </w:r>
    </w:p>
    <w:p w14:paraId="11CC20E3" w14:textId="77777777" w:rsidR="002F7A6D" w:rsidRDefault="002F7A6D" w:rsidP="0090759E">
      <w:pPr>
        <w:spacing w:line="320" w:lineRule="exact"/>
      </w:pPr>
      <w:r>
        <w:rPr>
          <w:rFonts w:hint="eastAsia"/>
        </w:rPr>
        <w:t>⑤介護予防サービス・支援計画書の交付</w:t>
      </w:r>
    </w:p>
    <w:p w14:paraId="5F166354" w14:textId="31380F98" w:rsidR="002373B6" w:rsidRDefault="002F7A6D" w:rsidP="0090759E">
      <w:pPr>
        <w:spacing w:line="320" w:lineRule="exact"/>
      </w:pPr>
      <w:r>
        <w:rPr>
          <w:rFonts w:hint="eastAsia"/>
        </w:rPr>
        <w:t>・利用者</w:t>
      </w:r>
      <w:r w:rsidR="004D2D8F">
        <w:rPr>
          <w:rFonts w:hint="eastAsia"/>
        </w:rPr>
        <w:t>、</w:t>
      </w:r>
      <w:r w:rsidR="00696AA8">
        <w:rPr>
          <w:rFonts w:hint="eastAsia"/>
        </w:rPr>
        <w:t>家族の</w:t>
      </w:r>
      <w:r>
        <w:rPr>
          <w:rFonts w:hint="eastAsia"/>
        </w:rPr>
        <w:t>希望に基づき作成した介護予防サービス・支援計画書は</w:t>
      </w:r>
      <w:r w:rsidR="00696AA8">
        <w:rPr>
          <w:rFonts w:hint="eastAsia"/>
        </w:rPr>
        <w:t>、</w:t>
      </w:r>
      <w:r>
        <w:rPr>
          <w:rFonts w:hint="eastAsia"/>
        </w:rPr>
        <w:t>同意を得た後交付します。</w:t>
      </w:r>
    </w:p>
    <w:p w14:paraId="78ED7690" w14:textId="77777777" w:rsidR="002F7A6D" w:rsidRDefault="002F7A6D" w:rsidP="0090759E">
      <w:pPr>
        <w:spacing w:line="320" w:lineRule="exact"/>
      </w:pPr>
      <w:r>
        <w:rPr>
          <w:rFonts w:hint="eastAsia"/>
        </w:rPr>
        <w:t>⑥サービスの提供</w:t>
      </w:r>
    </w:p>
    <w:p w14:paraId="48EA657A" w14:textId="6974FAD0" w:rsidR="002373B6" w:rsidRDefault="002F7A6D" w:rsidP="0090759E">
      <w:pPr>
        <w:spacing w:line="320" w:lineRule="exact"/>
        <w:ind w:left="210" w:hangingChars="100" w:hanging="210"/>
      </w:pPr>
      <w:r>
        <w:rPr>
          <w:rFonts w:hint="eastAsia"/>
        </w:rPr>
        <w:t>・利用者によるサービス選択が可能になるよう、複数の多様なサービスや住民主体の活動等を情報提供します。選択された事業者に対し、介護予防サービス・支援計画書に基づき適切にサービスが提供されるよう連絡調整</w:t>
      </w:r>
      <w:r w:rsidR="003F09D0">
        <w:rPr>
          <w:rFonts w:hint="eastAsia"/>
        </w:rPr>
        <w:t>等</w:t>
      </w:r>
      <w:r>
        <w:rPr>
          <w:rFonts w:hint="eastAsia"/>
        </w:rPr>
        <w:t>を行います。</w:t>
      </w:r>
    </w:p>
    <w:p w14:paraId="6343DA33" w14:textId="77777777" w:rsidR="002F7A6D" w:rsidRDefault="002F7A6D" w:rsidP="0090759E">
      <w:pPr>
        <w:spacing w:line="320" w:lineRule="exact"/>
      </w:pPr>
      <w:r>
        <w:rPr>
          <w:rFonts w:hint="eastAsia"/>
        </w:rPr>
        <w:t>⑦モニタリング</w:t>
      </w:r>
    </w:p>
    <w:p w14:paraId="3D16D169" w14:textId="77777777" w:rsidR="00A87D36" w:rsidRDefault="002F7A6D" w:rsidP="0090759E">
      <w:pPr>
        <w:spacing w:line="320" w:lineRule="exact"/>
        <w:ind w:left="210" w:hangingChars="100" w:hanging="210"/>
      </w:pPr>
      <w:r>
        <w:rPr>
          <w:rFonts w:hint="eastAsia"/>
        </w:rPr>
        <w:t>・必要に応じて利用者宅を訪問する等の方法により支援計画の実施状況の把握を行います。利用者に直接面談出来ない場合、利用者に同意を得た後、テレビ電話装置等その他の情報通信機器を活用します。また、訪問しない月においても支援事業者への聴取等の方法により実施状況を把握します。</w:t>
      </w:r>
    </w:p>
    <w:p w14:paraId="2F6C7ECA" w14:textId="77777777" w:rsidR="002F7A6D" w:rsidRDefault="002F7A6D" w:rsidP="0090759E">
      <w:pPr>
        <w:spacing w:line="320" w:lineRule="exact"/>
        <w:ind w:left="210" w:hangingChars="100" w:hanging="210"/>
      </w:pPr>
      <w:r>
        <w:rPr>
          <w:rFonts w:hint="eastAsia"/>
        </w:rPr>
        <w:t>（</w:t>
      </w:r>
      <w:r w:rsidR="00A87D36">
        <w:rPr>
          <w:rFonts w:hint="eastAsia"/>
        </w:rPr>
        <w:t>※</w:t>
      </w:r>
      <w:r>
        <w:rPr>
          <w:rFonts w:hint="eastAsia"/>
        </w:rPr>
        <w:t>短期集中予防サービス等については</w:t>
      </w:r>
      <w:r w:rsidR="005776C0">
        <w:rPr>
          <w:rFonts w:hint="eastAsia"/>
        </w:rPr>
        <w:t>必要に応じて実施します</w:t>
      </w:r>
      <w:r>
        <w:rPr>
          <w:rFonts w:hint="eastAsia"/>
        </w:rPr>
        <w:t>）</w:t>
      </w:r>
    </w:p>
    <w:p w14:paraId="7048D675" w14:textId="77777777" w:rsidR="005776C0" w:rsidRPr="005776C0" w:rsidRDefault="005776C0" w:rsidP="0090759E">
      <w:pPr>
        <w:spacing w:line="320" w:lineRule="exact"/>
        <w:ind w:left="210" w:hangingChars="100" w:hanging="210"/>
      </w:pPr>
      <w:r>
        <w:rPr>
          <w:rFonts w:hint="eastAsia"/>
        </w:rPr>
        <w:t>⑧評価</w:t>
      </w:r>
    </w:p>
    <w:p w14:paraId="355846DB" w14:textId="77777777" w:rsidR="002373B6" w:rsidRDefault="005776C0" w:rsidP="0090759E">
      <w:pPr>
        <w:spacing w:line="320" w:lineRule="exact"/>
      </w:pPr>
      <w:r>
        <w:rPr>
          <w:rFonts w:hint="eastAsia"/>
        </w:rPr>
        <w:t>・6か月に1回、支援計画の達成状況について評価します。</w:t>
      </w:r>
    </w:p>
    <w:p w14:paraId="16A31F3F" w14:textId="77777777" w:rsidR="005776C0" w:rsidRDefault="005776C0" w:rsidP="0090759E">
      <w:pPr>
        <w:spacing w:line="320" w:lineRule="exact"/>
      </w:pPr>
      <w:r>
        <w:rPr>
          <w:rFonts w:hint="eastAsia"/>
        </w:rPr>
        <w:t>⑨給付管理</w:t>
      </w:r>
    </w:p>
    <w:p w14:paraId="0AF265A5" w14:textId="77777777" w:rsidR="0044717A" w:rsidRDefault="005776C0" w:rsidP="0090759E">
      <w:pPr>
        <w:spacing w:line="320" w:lineRule="exact"/>
      </w:pPr>
      <w:r>
        <w:rPr>
          <w:rFonts w:hint="eastAsia"/>
        </w:rPr>
        <w:t>・支援計画に基づき利用実績を確認し、毎月給付管理票を作成し富山県国民健康保険団体連合会に提出します。</w:t>
      </w:r>
    </w:p>
    <w:p w14:paraId="10320F6F" w14:textId="6A4DAC1F" w:rsidR="005776C0" w:rsidRPr="00B439E2" w:rsidRDefault="00B439E2" w:rsidP="0090759E">
      <w:pPr>
        <w:spacing w:line="320" w:lineRule="exact"/>
        <w:rPr>
          <w:b/>
          <w:bCs/>
          <w:sz w:val="24"/>
          <w:szCs w:val="28"/>
        </w:rPr>
      </w:pPr>
      <w:r>
        <w:rPr>
          <w:rFonts w:hint="eastAsia"/>
          <w:b/>
          <w:bCs/>
          <w:sz w:val="24"/>
          <w:szCs w:val="28"/>
        </w:rPr>
        <w:t xml:space="preserve">7.　</w:t>
      </w:r>
      <w:r w:rsidR="005776C0" w:rsidRPr="00B439E2">
        <w:rPr>
          <w:rFonts w:hint="eastAsia"/>
          <w:b/>
          <w:bCs/>
          <w:sz w:val="24"/>
          <w:szCs w:val="28"/>
        </w:rPr>
        <w:t>利用料金</w:t>
      </w:r>
    </w:p>
    <w:p w14:paraId="6B86DA68" w14:textId="77777777" w:rsidR="002373B6" w:rsidRDefault="005776C0" w:rsidP="0090759E">
      <w:pPr>
        <w:spacing w:line="320" w:lineRule="exact"/>
      </w:pPr>
      <w:r>
        <w:rPr>
          <w:rFonts w:hint="eastAsia"/>
        </w:rPr>
        <w:t>➀利用料</w:t>
      </w:r>
    </w:p>
    <w:p w14:paraId="2F75B3C1" w14:textId="77777777" w:rsidR="00696AA8" w:rsidRDefault="005776C0" w:rsidP="0090759E">
      <w:pPr>
        <w:spacing w:line="320" w:lineRule="exact"/>
        <w:ind w:left="210" w:hangingChars="100" w:hanging="210"/>
      </w:pPr>
      <w:r>
        <w:rPr>
          <w:rFonts w:hint="eastAsia"/>
        </w:rPr>
        <w:t xml:space="preserve">　介護予防支援及び介護予防ケアマネジメントについては原則として利用者の負担金はありません。</w:t>
      </w:r>
    </w:p>
    <w:p w14:paraId="517DC336" w14:textId="77777777" w:rsidR="002373B6" w:rsidRDefault="005776C0" w:rsidP="0090759E">
      <w:pPr>
        <w:spacing w:line="320" w:lineRule="exact"/>
        <w:ind w:left="210" w:hangingChars="100" w:hanging="210"/>
      </w:pPr>
      <w:r>
        <w:rPr>
          <w:rFonts w:hint="eastAsia"/>
        </w:rPr>
        <w:t>（</w:t>
      </w:r>
      <w:r w:rsidR="00696AA8">
        <w:rPr>
          <w:rFonts w:hint="eastAsia"/>
        </w:rPr>
        <w:t>※</w:t>
      </w:r>
      <w:r>
        <w:rPr>
          <w:rFonts w:hint="eastAsia"/>
        </w:rPr>
        <w:t>保険料の滞納等により利用者負担</w:t>
      </w:r>
      <w:r w:rsidR="00696AA8">
        <w:rPr>
          <w:rFonts w:hint="eastAsia"/>
        </w:rPr>
        <w:t>が</w:t>
      </w:r>
      <w:r>
        <w:rPr>
          <w:rFonts w:hint="eastAsia"/>
        </w:rPr>
        <w:t>発生する場合もあります）</w:t>
      </w:r>
    </w:p>
    <w:p w14:paraId="60B6CF20" w14:textId="77777777" w:rsidR="002373B6" w:rsidRPr="005776C0" w:rsidRDefault="005776C0" w:rsidP="0090759E">
      <w:pPr>
        <w:spacing w:line="320" w:lineRule="exact"/>
      </w:pPr>
      <w:r>
        <w:rPr>
          <w:rFonts w:hint="eastAsia"/>
        </w:rPr>
        <w:lastRenderedPageBreak/>
        <w:t>②解約料</w:t>
      </w:r>
    </w:p>
    <w:p w14:paraId="6034D6AA" w14:textId="77777777" w:rsidR="0044717A" w:rsidRDefault="005776C0" w:rsidP="0090759E">
      <w:pPr>
        <w:spacing w:line="320" w:lineRule="exact"/>
      </w:pPr>
      <w:r>
        <w:rPr>
          <w:rFonts w:hint="eastAsia"/>
        </w:rPr>
        <w:t xml:space="preserve">　利用者はいつでも契約を解約することができ、一切料金はかかりません。</w:t>
      </w:r>
    </w:p>
    <w:p w14:paraId="661C2201" w14:textId="73A69E26" w:rsidR="005776C0" w:rsidRPr="00B439E2" w:rsidRDefault="00B439E2" w:rsidP="0090759E">
      <w:pPr>
        <w:spacing w:line="320" w:lineRule="exact"/>
        <w:rPr>
          <w:b/>
          <w:bCs/>
          <w:sz w:val="24"/>
          <w:szCs w:val="28"/>
        </w:rPr>
      </w:pPr>
      <w:r>
        <w:rPr>
          <w:rFonts w:hint="eastAsia"/>
          <w:b/>
          <w:bCs/>
          <w:sz w:val="24"/>
          <w:szCs w:val="28"/>
        </w:rPr>
        <w:t xml:space="preserve">8.　</w:t>
      </w:r>
      <w:r w:rsidR="005776C0" w:rsidRPr="00B439E2">
        <w:rPr>
          <w:rFonts w:hint="eastAsia"/>
          <w:b/>
          <w:bCs/>
          <w:sz w:val="24"/>
          <w:szCs w:val="28"/>
        </w:rPr>
        <w:t>介護予防支援・介護予防ケアマネジメント業務の委託</w:t>
      </w:r>
    </w:p>
    <w:p w14:paraId="60516FEE" w14:textId="3D56EC6C" w:rsidR="0044717A" w:rsidRDefault="005776C0" w:rsidP="0090759E">
      <w:pPr>
        <w:spacing w:line="320" w:lineRule="exact"/>
      </w:pPr>
      <w:r>
        <w:rPr>
          <w:rFonts w:hint="eastAsia"/>
        </w:rPr>
        <w:t xml:space="preserve">　</w:t>
      </w:r>
      <w:r w:rsidR="00454FBB">
        <w:rPr>
          <w:rFonts w:hint="eastAsia"/>
        </w:rPr>
        <w:t>事業者</w:t>
      </w:r>
      <w:r>
        <w:rPr>
          <w:rFonts w:hint="eastAsia"/>
        </w:rPr>
        <w:t>は、介護予防支援・介護予防ケアマネジメント業務の一部を居宅介護支援事業者へ委託することがあります。</w:t>
      </w:r>
    </w:p>
    <w:p w14:paraId="2F3FE90F" w14:textId="1B7E5D1C" w:rsidR="002373B6" w:rsidRPr="00B439E2" w:rsidRDefault="00B439E2" w:rsidP="0090759E">
      <w:pPr>
        <w:spacing w:line="320" w:lineRule="exact"/>
        <w:rPr>
          <w:b/>
          <w:bCs/>
          <w:sz w:val="24"/>
          <w:szCs w:val="28"/>
        </w:rPr>
      </w:pPr>
      <w:r>
        <w:rPr>
          <w:rFonts w:hint="eastAsia"/>
          <w:b/>
          <w:bCs/>
          <w:sz w:val="24"/>
          <w:szCs w:val="28"/>
        </w:rPr>
        <w:t xml:space="preserve">9.　</w:t>
      </w:r>
      <w:r w:rsidR="005776C0" w:rsidRPr="00B439E2">
        <w:rPr>
          <w:rFonts w:hint="eastAsia"/>
          <w:b/>
          <w:bCs/>
          <w:sz w:val="24"/>
          <w:szCs w:val="28"/>
        </w:rPr>
        <w:t>秘密の保持と個人情報保護について</w:t>
      </w:r>
    </w:p>
    <w:p w14:paraId="41DCB7FF" w14:textId="32A8B39A" w:rsidR="002373B6" w:rsidRDefault="00462F7A" w:rsidP="0090759E">
      <w:pPr>
        <w:spacing w:line="320" w:lineRule="exact"/>
      </w:pPr>
      <w:r>
        <w:rPr>
          <w:rFonts w:hint="eastAsia"/>
        </w:rPr>
        <w:t xml:space="preserve">　サービスを提供するうえで知り得た利用者及びその家族に関する秘密及び個人情報については、利用者又は第三者の生命、身体</w:t>
      </w:r>
      <w:r w:rsidR="003F09D0">
        <w:rPr>
          <w:rFonts w:hint="eastAsia"/>
        </w:rPr>
        <w:t>等に</w:t>
      </w:r>
      <w:r>
        <w:rPr>
          <w:rFonts w:hint="eastAsia"/>
        </w:rPr>
        <w:t>危険</w:t>
      </w:r>
      <w:r w:rsidR="003F09D0">
        <w:rPr>
          <w:rFonts w:hint="eastAsia"/>
        </w:rPr>
        <w:t>が</w:t>
      </w:r>
      <w:r>
        <w:rPr>
          <w:rFonts w:hint="eastAsia"/>
        </w:rPr>
        <w:t>ある場合等、正当な理由がある場合を除いて契約中及び契約終了後、第三者に漏らすことはありません。</w:t>
      </w:r>
    </w:p>
    <w:p w14:paraId="4B8B796B" w14:textId="77777777" w:rsidR="0044717A" w:rsidRDefault="00462F7A" w:rsidP="0090759E">
      <w:pPr>
        <w:spacing w:line="320" w:lineRule="exact"/>
      </w:pPr>
      <w:r>
        <w:rPr>
          <w:rFonts w:hint="eastAsia"/>
        </w:rPr>
        <w:t xml:space="preserve">　またあらかじめ文書により利用者の同意を得ない限り、サービス担当者会議等において利用者又はその家族の個人情報を用いません。</w:t>
      </w:r>
    </w:p>
    <w:p w14:paraId="40BDD829" w14:textId="29669D95" w:rsidR="002373B6" w:rsidRPr="00B439E2" w:rsidRDefault="00B439E2" w:rsidP="0090759E">
      <w:pPr>
        <w:spacing w:line="320" w:lineRule="exact"/>
        <w:rPr>
          <w:b/>
          <w:bCs/>
          <w:sz w:val="24"/>
          <w:szCs w:val="28"/>
        </w:rPr>
      </w:pPr>
      <w:r>
        <w:rPr>
          <w:rFonts w:hint="eastAsia"/>
          <w:b/>
          <w:bCs/>
          <w:sz w:val="24"/>
          <w:szCs w:val="28"/>
        </w:rPr>
        <w:t xml:space="preserve">10.　</w:t>
      </w:r>
      <w:r w:rsidR="00462F7A" w:rsidRPr="00B439E2">
        <w:rPr>
          <w:rFonts w:hint="eastAsia"/>
          <w:b/>
          <w:bCs/>
          <w:sz w:val="24"/>
          <w:szCs w:val="28"/>
        </w:rPr>
        <w:t>事故発生時の対応</w:t>
      </w:r>
    </w:p>
    <w:p w14:paraId="4E1A7203" w14:textId="3EDC581C" w:rsidR="0044717A" w:rsidRDefault="00462F7A" w:rsidP="0090759E">
      <w:pPr>
        <w:spacing w:line="320" w:lineRule="exact"/>
        <w:ind w:firstLineChars="100" w:firstLine="210"/>
      </w:pPr>
      <w:r>
        <w:rPr>
          <w:rFonts w:hint="eastAsia"/>
        </w:rPr>
        <w:t>利用者に対する介護予防支援及び介護予防ケアマネジメントの提供により事故が発生した場合</w:t>
      </w:r>
      <w:r w:rsidR="003F09D0">
        <w:rPr>
          <w:rFonts w:hint="eastAsia"/>
        </w:rPr>
        <w:t>に</w:t>
      </w:r>
      <w:r>
        <w:rPr>
          <w:rFonts w:hint="eastAsia"/>
        </w:rPr>
        <w:t>は速やかに富山市、利用者の家族に連絡を行うと共に必要な措置を講じます。また</w:t>
      </w:r>
      <w:r w:rsidR="009778B5">
        <w:rPr>
          <w:rFonts w:hint="eastAsia"/>
        </w:rPr>
        <w:t>法人及びセンター</w:t>
      </w:r>
      <w:r>
        <w:rPr>
          <w:rFonts w:hint="eastAsia"/>
        </w:rPr>
        <w:t>の責めに帰すべき事由により利用者の生命・身体・財産に損害を及ぼした場合には、その損害を賠償します。</w:t>
      </w:r>
    </w:p>
    <w:p w14:paraId="11040C5F" w14:textId="59C0CAE6" w:rsidR="00462F7A" w:rsidRPr="00B439E2" w:rsidRDefault="00B439E2" w:rsidP="0090759E">
      <w:pPr>
        <w:spacing w:line="320" w:lineRule="exact"/>
        <w:rPr>
          <w:b/>
          <w:bCs/>
          <w:sz w:val="22"/>
          <w:szCs w:val="24"/>
        </w:rPr>
      </w:pPr>
      <w:r>
        <w:rPr>
          <w:rFonts w:hint="eastAsia"/>
          <w:b/>
          <w:bCs/>
          <w:sz w:val="24"/>
          <w:szCs w:val="28"/>
        </w:rPr>
        <w:t xml:space="preserve">11.　</w:t>
      </w:r>
      <w:r w:rsidR="00462F7A" w:rsidRPr="00B439E2">
        <w:rPr>
          <w:rFonts w:hint="eastAsia"/>
          <w:b/>
          <w:bCs/>
          <w:sz w:val="24"/>
          <w:szCs w:val="28"/>
        </w:rPr>
        <w:t>サービスの終了について</w:t>
      </w:r>
    </w:p>
    <w:p w14:paraId="635B6430" w14:textId="77777777" w:rsidR="002373B6" w:rsidRDefault="00462F7A" w:rsidP="0090759E">
      <w:pPr>
        <w:spacing w:line="320" w:lineRule="exact"/>
      </w:pPr>
      <w:r>
        <w:rPr>
          <w:rFonts w:hint="eastAsia"/>
        </w:rPr>
        <w:t>➀利用者の都合でサービスを終了する場合</w:t>
      </w:r>
    </w:p>
    <w:p w14:paraId="441F70CF" w14:textId="0C87FC5A" w:rsidR="002373B6" w:rsidRDefault="00462F7A" w:rsidP="0090759E">
      <w:pPr>
        <w:spacing w:line="320" w:lineRule="exact"/>
      </w:pPr>
      <w:r>
        <w:rPr>
          <w:rFonts w:hint="eastAsia"/>
        </w:rPr>
        <w:t>・利用者が</w:t>
      </w:r>
      <w:r w:rsidR="009778B5">
        <w:rPr>
          <w:rFonts w:hint="eastAsia"/>
        </w:rPr>
        <w:t>法人</w:t>
      </w:r>
      <w:r>
        <w:rPr>
          <w:rFonts w:hint="eastAsia"/>
        </w:rPr>
        <w:t>に対して文書でお申し出くだされば、いつでも解約することが出来ます。</w:t>
      </w:r>
    </w:p>
    <w:p w14:paraId="05379A35" w14:textId="77777777" w:rsidR="002373B6" w:rsidRDefault="00462F7A" w:rsidP="0090759E">
      <w:pPr>
        <w:spacing w:line="320" w:lineRule="exact"/>
      </w:pPr>
      <w:r>
        <w:rPr>
          <w:rFonts w:hint="eastAsia"/>
        </w:rPr>
        <w:t>②自動終了の場合</w:t>
      </w:r>
    </w:p>
    <w:p w14:paraId="41239109" w14:textId="77777777" w:rsidR="002373B6" w:rsidRDefault="00462F7A" w:rsidP="0090759E">
      <w:pPr>
        <w:spacing w:line="320" w:lineRule="exact"/>
      </w:pPr>
      <w:r>
        <w:rPr>
          <w:rFonts w:hint="eastAsia"/>
        </w:rPr>
        <w:t>・</w:t>
      </w:r>
      <w:r w:rsidR="00152C9E">
        <w:rPr>
          <w:rFonts w:hint="eastAsia"/>
        </w:rPr>
        <w:t>利用者が介護保険施設等に入所した時</w:t>
      </w:r>
    </w:p>
    <w:p w14:paraId="0C7FDF70" w14:textId="77777777" w:rsidR="002373B6" w:rsidRDefault="00152C9E" w:rsidP="0090759E">
      <w:pPr>
        <w:spacing w:line="320" w:lineRule="exact"/>
      </w:pPr>
      <w:r>
        <w:rPr>
          <w:rFonts w:hint="eastAsia"/>
        </w:rPr>
        <w:t>・利用者の要支援認定区分が、非該当（自立）、又は要介護と認定された時</w:t>
      </w:r>
    </w:p>
    <w:p w14:paraId="20AB8503" w14:textId="77777777" w:rsidR="002373B6" w:rsidRDefault="00152C9E" w:rsidP="0090759E">
      <w:pPr>
        <w:spacing w:line="320" w:lineRule="exact"/>
      </w:pPr>
      <w:r>
        <w:rPr>
          <w:rFonts w:hint="eastAsia"/>
        </w:rPr>
        <w:t>・基本チェックリストにより事業対象者ではなくなった時</w:t>
      </w:r>
    </w:p>
    <w:p w14:paraId="6F1A75D7" w14:textId="77777777" w:rsidR="002373B6" w:rsidRDefault="00152C9E" w:rsidP="0090759E">
      <w:pPr>
        <w:spacing w:line="320" w:lineRule="exact"/>
      </w:pPr>
      <w:r>
        <w:rPr>
          <w:rFonts w:hint="eastAsia"/>
        </w:rPr>
        <w:t>・利用者がお亡くなりになった時</w:t>
      </w:r>
    </w:p>
    <w:p w14:paraId="6527AA52" w14:textId="77777777" w:rsidR="00152C9E" w:rsidRDefault="00152C9E" w:rsidP="0090759E">
      <w:pPr>
        <w:spacing w:line="320" w:lineRule="exact"/>
      </w:pPr>
      <w:r>
        <w:rPr>
          <w:rFonts w:hint="eastAsia"/>
        </w:rPr>
        <w:t>・利用者がサービス提供地域から転居された時</w:t>
      </w:r>
    </w:p>
    <w:p w14:paraId="6CD7F61F" w14:textId="2DD1782C" w:rsidR="00B439E2" w:rsidRDefault="00152C9E" w:rsidP="0090759E">
      <w:pPr>
        <w:spacing w:line="320" w:lineRule="exact"/>
      </w:pPr>
      <w:r>
        <w:rPr>
          <w:rFonts w:hint="eastAsia"/>
        </w:rPr>
        <w:t>③</w:t>
      </w:r>
      <w:r w:rsidR="00454FBB">
        <w:rPr>
          <w:rFonts w:hint="eastAsia"/>
        </w:rPr>
        <w:t>事業者</w:t>
      </w:r>
      <w:r>
        <w:rPr>
          <w:rFonts w:hint="eastAsia"/>
        </w:rPr>
        <w:t>の都合でサービスを終了する場合</w:t>
      </w:r>
    </w:p>
    <w:p w14:paraId="3BC584A4" w14:textId="77777777" w:rsidR="00152C9E" w:rsidRDefault="00152C9E" w:rsidP="009778B5">
      <w:pPr>
        <w:spacing w:line="320" w:lineRule="exact"/>
        <w:ind w:left="210" w:hangingChars="100" w:hanging="210"/>
      </w:pPr>
      <w:r>
        <w:rPr>
          <w:rFonts w:hint="eastAsia"/>
        </w:rPr>
        <w:t>・人員不足等、やむを得ない事情によりサービス提供を終了する場合、終了30日前までに通知すると共に地域の居宅介護支援事業者を紹介し業務を委託します。</w:t>
      </w:r>
    </w:p>
    <w:p w14:paraId="237E537C" w14:textId="77777777" w:rsidR="00152C9E" w:rsidRDefault="00152C9E" w:rsidP="0090759E">
      <w:pPr>
        <w:spacing w:line="320" w:lineRule="exact"/>
      </w:pPr>
      <w:r>
        <w:rPr>
          <w:rFonts w:hint="eastAsia"/>
        </w:rPr>
        <w:t>④その他</w:t>
      </w:r>
    </w:p>
    <w:p w14:paraId="40556F99" w14:textId="071EA0BD" w:rsidR="0044717A" w:rsidRDefault="00152C9E" w:rsidP="009778B5">
      <w:pPr>
        <w:spacing w:line="320" w:lineRule="exact"/>
        <w:ind w:left="210" w:hangingChars="100" w:hanging="210"/>
      </w:pPr>
      <w:r>
        <w:rPr>
          <w:rFonts w:hint="eastAsia"/>
        </w:rPr>
        <w:t>・利用者又はその家族が</w:t>
      </w:r>
      <w:r w:rsidR="004D2D8F">
        <w:rPr>
          <w:rFonts w:hint="eastAsia"/>
        </w:rPr>
        <w:t>、法人及びセンター</w:t>
      </w:r>
      <w:r>
        <w:rPr>
          <w:rFonts w:hint="eastAsia"/>
        </w:rPr>
        <w:t>や職員に対して本契約を継続し難いほどの背任行為を行い、その改善が見込めない場合、</w:t>
      </w:r>
      <w:r w:rsidR="004D2D8F">
        <w:rPr>
          <w:rFonts w:hint="eastAsia"/>
        </w:rPr>
        <w:t>当センター</w:t>
      </w:r>
      <w:r>
        <w:rPr>
          <w:rFonts w:hint="eastAsia"/>
        </w:rPr>
        <w:t>は文書で通知することにより即座にサービスを終了させていただくことがあります。この場合でも地域の居宅介護支援事業者を紹介し業務を委託します。</w:t>
      </w:r>
    </w:p>
    <w:p w14:paraId="28A71939" w14:textId="542B8331" w:rsidR="00152C9E" w:rsidRPr="00B439E2" w:rsidRDefault="00B439E2" w:rsidP="0090759E">
      <w:pPr>
        <w:spacing w:line="320" w:lineRule="exact"/>
        <w:rPr>
          <w:b/>
          <w:bCs/>
          <w:sz w:val="24"/>
          <w:szCs w:val="28"/>
        </w:rPr>
      </w:pPr>
      <w:r>
        <w:rPr>
          <w:rFonts w:hint="eastAsia"/>
          <w:b/>
          <w:bCs/>
          <w:sz w:val="24"/>
          <w:szCs w:val="28"/>
        </w:rPr>
        <w:t xml:space="preserve">12.　</w:t>
      </w:r>
      <w:r w:rsidR="00152C9E" w:rsidRPr="00B439E2">
        <w:rPr>
          <w:rFonts w:hint="eastAsia"/>
          <w:b/>
          <w:bCs/>
          <w:sz w:val="24"/>
          <w:szCs w:val="28"/>
        </w:rPr>
        <w:t>身分証の携帯</w:t>
      </w:r>
    </w:p>
    <w:p w14:paraId="2D7F74FA" w14:textId="1C2B3E9C" w:rsidR="0044717A" w:rsidRDefault="00152C9E" w:rsidP="0090759E">
      <w:pPr>
        <w:spacing w:line="320" w:lineRule="exact"/>
      </w:pPr>
      <w:r>
        <w:rPr>
          <w:rFonts w:hint="eastAsia"/>
        </w:rPr>
        <w:t xml:space="preserve">　</w:t>
      </w:r>
      <w:r w:rsidR="004D2D8F">
        <w:rPr>
          <w:rFonts w:hint="eastAsia"/>
        </w:rPr>
        <w:t>職員</w:t>
      </w:r>
      <w:r>
        <w:rPr>
          <w:rFonts w:hint="eastAsia"/>
        </w:rPr>
        <w:t>は常に身分証を携帯し、初回訪問時及び利用者の家族から提示を求められた場合は、いつで</w:t>
      </w:r>
      <w:r w:rsidR="00A87D36">
        <w:rPr>
          <w:rFonts w:hint="eastAsia"/>
        </w:rPr>
        <w:t>も</w:t>
      </w:r>
      <w:r>
        <w:rPr>
          <w:rFonts w:hint="eastAsia"/>
        </w:rPr>
        <w:t>身分証を提示します。</w:t>
      </w:r>
    </w:p>
    <w:p w14:paraId="0DB7696C" w14:textId="27CAD843" w:rsidR="00152C9E" w:rsidRPr="00B439E2" w:rsidRDefault="00B439E2" w:rsidP="0090759E">
      <w:pPr>
        <w:spacing w:line="320" w:lineRule="exact"/>
        <w:rPr>
          <w:b/>
          <w:bCs/>
          <w:sz w:val="24"/>
          <w:szCs w:val="28"/>
        </w:rPr>
      </w:pPr>
      <w:r>
        <w:rPr>
          <w:rFonts w:hint="eastAsia"/>
          <w:b/>
          <w:bCs/>
          <w:sz w:val="24"/>
          <w:szCs w:val="28"/>
        </w:rPr>
        <w:t xml:space="preserve">13.　</w:t>
      </w:r>
      <w:r w:rsidR="0040187A" w:rsidRPr="00B439E2">
        <w:rPr>
          <w:rFonts w:hint="eastAsia"/>
          <w:b/>
          <w:bCs/>
          <w:sz w:val="24"/>
          <w:szCs w:val="28"/>
        </w:rPr>
        <w:t>虐待防止に</w:t>
      </w:r>
      <w:r w:rsidR="00861187" w:rsidRPr="00B439E2">
        <w:rPr>
          <w:rFonts w:hint="eastAsia"/>
          <w:b/>
          <w:bCs/>
          <w:sz w:val="24"/>
          <w:szCs w:val="28"/>
        </w:rPr>
        <w:t>ついて</w:t>
      </w:r>
    </w:p>
    <w:p w14:paraId="50541C77" w14:textId="77777777" w:rsidR="00152C9E" w:rsidRDefault="00861187" w:rsidP="0090759E">
      <w:pPr>
        <w:spacing w:line="320" w:lineRule="exact"/>
      </w:pPr>
      <w:r>
        <w:rPr>
          <w:rFonts w:hint="eastAsia"/>
        </w:rPr>
        <w:t xml:space="preserve">　高齢者虐待防止のための検討委員会を設置し、定期的に研修会等を開催すると共に指針の整備を行います。</w:t>
      </w:r>
    </w:p>
    <w:p w14:paraId="45D4DEF7" w14:textId="77777777" w:rsidR="00152C9E" w:rsidRDefault="00861187" w:rsidP="0090759E">
      <w:pPr>
        <w:spacing w:line="320" w:lineRule="exact"/>
      </w:pPr>
      <w:r>
        <w:rPr>
          <w:rFonts w:hint="eastAsia"/>
        </w:rPr>
        <w:t xml:space="preserve">　虐待等が発生した場合、又は虐待が疑われる場合には、関係機関に報告し速やかな解決につなげるように努めます。</w:t>
      </w:r>
    </w:p>
    <w:tbl>
      <w:tblPr>
        <w:tblStyle w:val="ae"/>
        <w:tblW w:w="2517" w:type="pct"/>
        <w:tblLook w:val="04A0" w:firstRow="1" w:lastRow="0" w:firstColumn="1" w:lastColumn="0" w:noHBand="0" w:noVBand="1"/>
      </w:tblPr>
      <w:tblGrid>
        <w:gridCol w:w="3191"/>
        <w:gridCol w:w="4413"/>
      </w:tblGrid>
      <w:tr w:rsidR="00861187" w14:paraId="11D1DD80" w14:textId="77777777" w:rsidTr="00F51F86">
        <w:trPr>
          <w:trHeight w:val="340"/>
        </w:trPr>
        <w:tc>
          <w:tcPr>
            <w:tcW w:w="2098" w:type="pct"/>
            <w:tcBorders>
              <w:top w:val="single" w:sz="12" w:space="0" w:color="auto"/>
              <w:left w:val="single" w:sz="12" w:space="0" w:color="auto"/>
              <w:bottom w:val="single" w:sz="12" w:space="0" w:color="auto"/>
            </w:tcBorders>
            <w:shd w:val="clear" w:color="auto" w:fill="auto"/>
            <w:vAlign w:val="center"/>
          </w:tcPr>
          <w:p w14:paraId="127A8C7D" w14:textId="77777777" w:rsidR="00C95AF7" w:rsidRDefault="00861187" w:rsidP="0090759E">
            <w:pPr>
              <w:spacing w:line="320" w:lineRule="exact"/>
            </w:pPr>
            <w:r>
              <w:rPr>
                <w:rFonts w:hint="eastAsia"/>
              </w:rPr>
              <w:t>虐待防止担当者</w:t>
            </w:r>
          </w:p>
        </w:tc>
        <w:tc>
          <w:tcPr>
            <w:tcW w:w="2902" w:type="pct"/>
            <w:tcBorders>
              <w:top w:val="single" w:sz="12" w:space="0" w:color="auto"/>
              <w:bottom w:val="single" w:sz="12" w:space="0" w:color="auto"/>
              <w:right w:val="single" w:sz="12" w:space="0" w:color="auto"/>
            </w:tcBorders>
            <w:shd w:val="clear" w:color="auto" w:fill="auto"/>
            <w:vAlign w:val="center"/>
          </w:tcPr>
          <w:p w14:paraId="026C5A53" w14:textId="76BE5740" w:rsidR="00861187" w:rsidRDefault="00861187" w:rsidP="0090759E">
            <w:pPr>
              <w:spacing w:line="320" w:lineRule="exact"/>
            </w:pPr>
            <w:r>
              <w:rPr>
                <w:rFonts w:hint="eastAsia"/>
              </w:rPr>
              <w:t>管理者　津田</w:t>
            </w:r>
            <w:r w:rsidR="00F51F86">
              <w:rPr>
                <w:rFonts w:hint="eastAsia"/>
              </w:rPr>
              <w:t xml:space="preserve">　</w:t>
            </w:r>
            <w:r>
              <w:rPr>
                <w:rFonts w:hint="eastAsia"/>
              </w:rPr>
              <w:t>忍</w:t>
            </w:r>
          </w:p>
        </w:tc>
      </w:tr>
    </w:tbl>
    <w:p w14:paraId="3B2B2595" w14:textId="524EF0BA" w:rsidR="00861187" w:rsidRPr="00B439E2" w:rsidRDefault="00B439E2" w:rsidP="0090759E">
      <w:pPr>
        <w:spacing w:line="320" w:lineRule="exact"/>
        <w:rPr>
          <w:b/>
          <w:bCs/>
          <w:sz w:val="24"/>
          <w:szCs w:val="28"/>
        </w:rPr>
      </w:pPr>
      <w:r>
        <w:rPr>
          <w:rFonts w:hint="eastAsia"/>
          <w:b/>
          <w:bCs/>
          <w:sz w:val="24"/>
          <w:szCs w:val="28"/>
        </w:rPr>
        <w:lastRenderedPageBreak/>
        <w:t xml:space="preserve">14.　</w:t>
      </w:r>
      <w:r w:rsidR="00861187" w:rsidRPr="00B439E2">
        <w:rPr>
          <w:rFonts w:hint="eastAsia"/>
          <w:b/>
          <w:bCs/>
          <w:sz w:val="24"/>
          <w:szCs w:val="28"/>
        </w:rPr>
        <w:t>感染症の予防及び</w:t>
      </w:r>
      <w:r w:rsidR="00EC07E9" w:rsidRPr="00B439E2">
        <w:rPr>
          <w:rFonts w:hint="eastAsia"/>
          <w:b/>
          <w:bCs/>
          <w:sz w:val="24"/>
          <w:szCs w:val="28"/>
        </w:rPr>
        <w:t>、</w:t>
      </w:r>
      <w:r w:rsidR="0082053E" w:rsidRPr="00B439E2">
        <w:rPr>
          <w:rFonts w:hint="eastAsia"/>
          <w:b/>
          <w:bCs/>
          <w:sz w:val="24"/>
          <w:szCs w:val="28"/>
        </w:rPr>
        <w:t>まん延</w:t>
      </w:r>
      <w:r w:rsidR="00861187" w:rsidRPr="00B439E2">
        <w:rPr>
          <w:rFonts w:hint="eastAsia"/>
          <w:b/>
          <w:bCs/>
          <w:sz w:val="24"/>
          <w:szCs w:val="28"/>
        </w:rPr>
        <w:t>防止について</w:t>
      </w:r>
    </w:p>
    <w:p w14:paraId="014DAAD0" w14:textId="3D093473" w:rsidR="00696AA8" w:rsidRDefault="00696AA8" w:rsidP="0090759E">
      <w:pPr>
        <w:spacing w:line="320" w:lineRule="exact"/>
      </w:pPr>
      <w:r>
        <w:rPr>
          <w:rFonts w:hint="eastAsia"/>
        </w:rPr>
        <w:t xml:space="preserve">　</w:t>
      </w:r>
      <w:r w:rsidR="004D2D8F">
        <w:rPr>
          <w:rFonts w:hint="eastAsia"/>
        </w:rPr>
        <w:t>センター</w:t>
      </w:r>
      <w:r>
        <w:rPr>
          <w:rFonts w:hint="eastAsia"/>
        </w:rPr>
        <w:t>において感染症が発生し、または</w:t>
      </w:r>
      <w:r w:rsidR="0082053E">
        <w:rPr>
          <w:rFonts w:hint="eastAsia"/>
        </w:rPr>
        <w:t>まん延</w:t>
      </w:r>
      <w:r>
        <w:rPr>
          <w:rFonts w:hint="eastAsia"/>
        </w:rPr>
        <w:t>しないように次に掲げる措置を講じます。</w:t>
      </w:r>
    </w:p>
    <w:p w14:paraId="1B9E8D56" w14:textId="2DBF580E" w:rsidR="0044717A" w:rsidRDefault="00861187" w:rsidP="0090759E">
      <w:pPr>
        <w:spacing w:line="320" w:lineRule="exact"/>
        <w:ind w:firstLineChars="100" w:firstLine="210"/>
      </w:pPr>
      <w:r>
        <w:rPr>
          <w:rFonts w:hint="eastAsia"/>
        </w:rPr>
        <w:t>感染症の予防及</w:t>
      </w:r>
      <w:r w:rsidR="00EC07E9">
        <w:rPr>
          <w:rFonts w:hint="eastAsia"/>
        </w:rPr>
        <w:t>び、</w:t>
      </w:r>
      <w:r w:rsidR="0082053E">
        <w:rPr>
          <w:rFonts w:hint="eastAsia"/>
        </w:rPr>
        <w:t>まん延</w:t>
      </w:r>
      <w:r w:rsidR="00EC07E9">
        <w:rPr>
          <w:rFonts w:hint="eastAsia"/>
        </w:rPr>
        <w:t>防止のため、対策を検討する委員会の開催、指針の整備、研修会の実施、訓練を定期的に実施します。</w:t>
      </w:r>
    </w:p>
    <w:p w14:paraId="2CA0D052" w14:textId="42CC4C4E" w:rsidR="00EC07E9" w:rsidRPr="00B439E2" w:rsidRDefault="00B439E2" w:rsidP="0090759E">
      <w:pPr>
        <w:spacing w:line="320" w:lineRule="exact"/>
        <w:rPr>
          <w:b/>
          <w:bCs/>
          <w:sz w:val="24"/>
          <w:szCs w:val="28"/>
        </w:rPr>
      </w:pPr>
      <w:r>
        <w:rPr>
          <w:rFonts w:hint="eastAsia"/>
          <w:b/>
          <w:bCs/>
          <w:sz w:val="24"/>
          <w:szCs w:val="28"/>
        </w:rPr>
        <w:t xml:space="preserve">15.　</w:t>
      </w:r>
      <w:r w:rsidR="00EC07E9" w:rsidRPr="00B439E2">
        <w:rPr>
          <w:rFonts w:hint="eastAsia"/>
          <w:b/>
          <w:bCs/>
          <w:sz w:val="24"/>
          <w:szCs w:val="28"/>
        </w:rPr>
        <w:t>業務継続計画の策定等について</w:t>
      </w:r>
    </w:p>
    <w:p w14:paraId="3064A1FC" w14:textId="77777777" w:rsidR="00EC07E9" w:rsidRDefault="00EC07E9" w:rsidP="0090759E">
      <w:pPr>
        <w:spacing w:line="320" w:lineRule="exact"/>
      </w:pPr>
      <w:r>
        <w:rPr>
          <w:rFonts w:hint="eastAsia"/>
        </w:rPr>
        <w:t xml:space="preserve">　感染症や非常災害の発生時において、利用者に対する介護予防支援及び介護予防ケアマネジメントの提供を継続的に実施するため、及び非常時の体制で早期の業務再開を図るための計画（業務継続計画）を策定し、当該業務継続に従って必要な措置を講じます。</w:t>
      </w:r>
    </w:p>
    <w:p w14:paraId="1FA7079E" w14:textId="7A13D1BA" w:rsidR="00EA4CC2" w:rsidRDefault="00B35D09" w:rsidP="0090759E">
      <w:pPr>
        <w:spacing w:line="320" w:lineRule="exact"/>
        <w:ind w:firstLineChars="100" w:firstLine="210"/>
      </w:pPr>
      <w:r>
        <w:rPr>
          <w:rFonts w:hint="eastAsia"/>
        </w:rPr>
        <w:t>また</w:t>
      </w:r>
      <w:r w:rsidR="004D2D8F">
        <w:rPr>
          <w:rFonts w:hint="eastAsia"/>
        </w:rPr>
        <w:t>職員</w:t>
      </w:r>
      <w:r>
        <w:rPr>
          <w:rFonts w:hint="eastAsia"/>
        </w:rPr>
        <w:t>に対し、業務継続計画について周知すると共に、必要な研修・訓練を定期的に実施します。</w:t>
      </w:r>
    </w:p>
    <w:p w14:paraId="65DC0A08" w14:textId="2DC633B6" w:rsidR="00EA4CC2" w:rsidRPr="00B439E2" w:rsidRDefault="00B439E2" w:rsidP="0090759E">
      <w:pPr>
        <w:spacing w:line="320" w:lineRule="exact"/>
        <w:rPr>
          <w:b/>
          <w:bCs/>
          <w:sz w:val="24"/>
          <w:szCs w:val="28"/>
        </w:rPr>
      </w:pPr>
      <w:r>
        <w:rPr>
          <w:rFonts w:hint="eastAsia"/>
          <w:b/>
          <w:bCs/>
          <w:sz w:val="24"/>
          <w:szCs w:val="28"/>
        </w:rPr>
        <w:t xml:space="preserve">16.　</w:t>
      </w:r>
      <w:r w:rsidR="00EA4CC2" w:rsidRPr="00B439E2">
        <w:rPr>
          <w:rFonts w:hint="eastAsia"/>
          <w:b/>
          <w:bCs/>
          <w:sz w:val="24"/>
          <w:szCs w:val="28"/>
        </w:rPr>
        <w:t>ハラスメント防止対策</w:t>
      </w:r>
    </w:p>
    <w:p w14:paraId="00EA060D" w14:textId="55936A60" w:rsidR="0082053E" w:rsidRDefault="00EA4CC2" w:rsidP="0090759E">
      <w:pPr>
        <w:spacing w:line="320" w:lineRule="exact"/>
      </w:pPr>
      <w:r>
        <w:rPr>
          <w:rFonts w:hint="eastAsia"/>
        </w:rPr>
        <w:t xml:space="preserve">　</w:t>
      </w:r>
      <w:r w:rsidR="004D2D8F">
        <w:rPr>
          <w:rFonts w:hint="eastAsia"/>
        </w:rPr>
        <w:t>センター</w:t>
      </w:r>
      <w:r w:rsidR="003F09D0">
        <w:rPr>
          <w:rFonts w:hint="eastAsia"/>
        </w:rPr>
        <w:t>及び職員</w:t>
      </w:r>
      <w:r>
        <w:rPr>
          <w:rFonts w:hint="eastAsia"/>
        </w:rPr>
        <w:t>に受けるハラスメントを防止するための方針を明確にし、必要な措置を講じて職員が働きやすい環境づくりを目指します。また、</w:t>
      </w:r>
      <w:r w:rsidR="0082053E" w:rsidRPr="0082053E">
        <w:rPr>
          <w:rFonts w:hint="eastAsia"/>
        </w:rPr>
        <w:t>利用者が</w:t>
      </w:r>
      <w:r w:rsidR="004D2D8F">
        <w:rPr>
          <w:rFonts w:hint="eastAsia"/>
        </w:rPr>
        <w:t>センター</w:t>
      </w:r>
      <w:r w:rsidR="0082053E" w:rsidRPr="0082053E">
        <w:rPr>
          <w:rFonts w:hint="eastAsia"/>
        </w:rPr>
        <w:t>の職員に対し、心身に危害が生じるおそれのある誹謗中傷、性的発言及び行動、職務及び営業妨害、その他の刑法違反等の背信行為を禁止します。</w:t>
      </w:r>
    </w:p>
    <w:p w14:paraId="6A7A9CC7" w14:textId="6933D649" w:rsidR="00EA4CC2" w:rsidRPr="00B439E2" w:rsidRDefault="00B439E2" w:rsidP="0090759E">
      <w:pPr>
        <w:spacing w:line="320" w:lineRule="exact"/>
        <w:rPr>
          <w:b/>
          <w:bCs/>
          <w:sz w:val="24"/>
          <w:szCs w:val="28"/>
        </w:rPr>
      </w:pPr>
      <w:r>
        <w:rPr>
          <w:rFonts w:hint="eastAsia"/>
          <w:b/>
          <w:bCs/>
          <w:sz w:val="24"/>
          <w:szCs w:val="28"/>
        </w:rPr>
        <w:t xml:space="preserve">17.　</w:t>
      </w:r>
      <w:r w:rsidR="00EA4CC2" w:rsidRPr="00B439E2">
        <w:rPr>
          <w:rFonts w:hint="eastAsia"/>
          <w:b/>
          <w:bCs/>
          <w:sz w:val="24"/>
          <w:szCs w:val="28"/>
        </w:rPr>
        <w:t>相談窓口・苦情対応</w:t>
      </w:r>
    </w:p>
    <w:p w14:paraId="7CDD6085" w14:textId="77777777" w:rsidR="00C95AF7" w:rsidRDefault="00EA4CC2" w:rsidP="0090759E">
      <w:pPr>
        <w:spacing w:line="320" w:lineRule="exact"/>
      </w:pPr>
      <w:r>
        <w:rPr>
          <w:rFonts w:hint="eastAsia"/>
        </w:rPr>
        <w:t xml:space="preserve">　サービスに関する相談、要望、苦情等は次の通りお申し出ください。</w:t>
      </w:r>
    </w:p>
    <w:p w14:paraId="53CCD38A" w14:textId="6CD15678" w:rsidR="00EA4CC2" w:rsidRDefault="00EA4CC2" w:rsidP="0090759E">
      <w:pPr>
        <w:spacing w:line="320" w:lineRule="exact"/>
        <w:ind w:firstLineChars="100" w:firstLine="210"/>
      </w:pPr>
      <w:r>
        <w:rPr>
          <w:rFonts w:hint="eastAsia"/>
        </w:rPr>
        <w:t>ただしセンターに対する著しい迷惑行為に関しては、必要な措置を講ずる場合あります。</w:t>
      </w:r>
    </w:p>
    <w:tbl>
      <w:tblPr>
        <w:tblStyle w:val="ae"/>
        <w:tblpPr w:leftFromText="142" w:rightFromText="142" w:vertAnchor="text" w:horzAnchor="margin" w:tblpY="35"/>
        <w:tblW w:w="2517" w:type="pct"/>
        <w:tblLook w:val="04A0" w:firstRow="1" w:lastRow="0" w:firstColumn="1" w:lastColumn="0" w:noHBand="0" w:noVBand="1"/>
      </w:tblPr>
      <w:tblGrid>
        <w:gridCol w:w="3189"/>
        <w:gridCol w:w="4415"/>
      </w:tblGrid>
      <w:tr w:rsidR="00594B72" w14:paraId="0BF0A2E8" w14:textId="77777777" w:rsidTr="00594B72">
        <w:trPr>
          <w:trHeight w:val="397"/>
        </w:trPr>
        <w:tc>
          <w:tcPr>
            <w:tcW w:w="2097" w:type="pct"/>
            <w:tcBorders>
              <w:top w:val="single" w:sz="12" w:space="0" w:color="auto"/>
              <w:left w:val="single" w:sz="12" w:space="0" w:color="auto"/>
            </w:tcBorders>
            <w:vAlign w:val="center"/>
          </w:tcPr>
          <w:p w14:paraId="19D8CEBA" w14:textId="77777777" w:rsidR="00594B72" w:rsidRDefault="00594B72" w:rsidP="00594B72">
            <w:pPr>
              <w:spacing w:line="320" w:lineRule="exact"/>
            </w:pPr>
            <w:r>
              <w:rPr>
                <w:rFonts w:hint="eastAsia"/>
              </w:rPr>
              <w:t>センター窓口対応者</w:t>
            </w:r>
          </w:p>
        </w:tc>
        <w:tc>
          <w:tcPr>
            <w:tcW w:w="2903" w:type="pct"/>
            <w:tcBorders>
              <w:top w:val="single" w:sz="12" w:space="0" w:color="auto"/>
              <w:right w:val="single" w:sz="12" w:space="0" w:color="auto"/>
            </w:tcBorders>
            <w:vAlign w:val="center"/>
          </w:tcPr>
          <w:p w14:paraId="2D7F691F" w14:textId="77777777" w:rsidR="00594B72" w:rsidRDefault="00594B72" w:rsidP="00594B72">
            <w:pPr>
              <w:spacing w:line="320" w:lineRule="exact"/>
            </w:pPr>
            <w:r>
              <w:rPr>
                <w:rFonts w:hint="eastAsia"/>
              </w:rPr>
              <w:t>社会福祉士　平野　美晴</w:t>
            </w:r>
          </w:p>
        </w:tc>
      </w:tr>
      <w:tr w:rsidR="00594B72" w14:paraId="56BDBCDD" w14:textId="77777777" w:rsidTr="00594B72">
        <w:trPr>
          <w:trHeight w:val="397"/>
        </w:trPr>
        <w:tc>
          <w:tcPr>
            <w:tcW w:w="2097" w:type="pct"/>
            <w:tcBorders>
              <w:left w:val="single" w:sz="12" w:space="0" w:color="auto"/>
              <w:bottom w:val="single" w:sz="12" w:space="0" w:color="auto"/>
            </w:tcBorders>
            <w:vAlign w:val="center"/>
          </w:tcPr>
          <w:p w14:paraId="29A64D30" w14:textId="77777777" w:rsidR="00594B72" w:rsidRDefault="00594B72" w:rsidP="00594B72">
            <w:pPr>
              <w:spacing w:line="320" w:lineRule="exact"/>
            </w:pPr>
            <w:r>
              <w:rPr>
                <w:rFonts w:hint="eastAsia"/>
              </w:rPr>
              <w:t>解決責任者</w:t>
            </w:r>
          </w:p>
        </w:tc>
        <w:tc>
          <w:tcPr>
            <w:tcW w:w="2903" w:type="pct"/>
            <w:tcBorders>
              <w:bottom w:val="single" w:sz="12" w:space="0" w:color="auto"/>
              <w:right w:val="single" w:sz="12" w:space="0" w:color="auto"/>
            </w:tcBorders>
            <w:vAlign w:val="center"/>
          </w:tcPr>
          <w:p w14:paraId="6BEBF909" w14:textId="77777777" w:rsidR="00594B72" w:rsidRDefault="00594B72" w:rsidP="00594B72">
            <w:pPr>
              <w:spacing w:line="320" w:lineRule="exact"/>
            </w:pPr>
            <w:r>
              <w:rPr>
                <w:rFonts w:hint="eastAsia"/>
              </w:rPr>
              <w:t>管理者　津田　忍</w:t>
            </w:r>
          </w:p>
        </w:tc>
      </w:tr>
    </w:tbl>
    <w:p w14:paraId="06A4FDFB" w14:textId="77777777" w:rsidR="00B439E2" w:rsidRDefault="00B439E2" w:rsidP="0090759E">
      <w:pPr>
        <w:spacing w:line="320" w:lineRule="exact"/>
        <w:ind w:firstLineChars="100" w:firstLine="210"/>
      </w:pPr>
    </w:p>
    <w:p w14:paraId="3E89AF97" w14:textId="77777777" w:rsidR="00B439E2" w:rsidRDefault="00B439E2" w:rsidP="0090759E">
      <w:pPr>
        <w:spacing w:line="320" w:lineRule="exact"/>
        <w:ind w:firstLineChars="100" w:firstLine="210"/>
      </w:pPr>
    </w:p>
    <w:p w14:paraId="0E1ADB55" w14:textId="77777777" w:rsidR="00B439E2" w:rsidRDefault="00B439E2" w:rsidP="0090759E">
      <w:pPr>
        <w:spacing w:line="320" w:lineRule="exact"/>
        <w:ind w:firstLineChars="100" w:firstLine="210"/>
      </w:pPr>
    </w:p>
    <w:p w14:paraId="308FA9E8" w14:textId="027CD57B" w:rsidR="00594B72" w:rsidRDefault="00EA4CC2" w:rsidP="0090759E">
      <w:pPr>
        <w:spacing w:line="320" w:lineRule="exact"/>
        <w:ind w:firstLineChars="100" w:firstLine="210"/>
        <w:rPr>
          <w:rFonts w:hint="eastAsia"/>
        </w:rPr>
      </w:pPr>
      <w:r>
        <w:rPr>
          <w:rFonts w:hint="eastAsia"/>
        </w:rPr>
        <w:t>その他の苦情受付機関に関しては次の通りです。</w:t>
      </w:r>
    </w:p>
    <w:tbl>
      <w:tblPr>
        <w:tblStyle w:val="ae"/>
        <w:tblpPr w:leftFromText="142" w:rightFromText="142" w:vertAnchor="text" w:horzAnchor="margin" w:tblpXSpec="right" w:tblpY="135"/>
        <w:tblW w:w="5000" w:type="pct"/>
        <w:tblLook w:val="04A0" w:firstRow="1" w:lastRow="0" w:firstColumn="1" w:lastColumn="0" w:noHBand="0" w:noVBand="1"/>
      </w:tblPr>
      <w:tblGrid>
        <w:gridCol w:w="4515"/>
        <w:gridCol w:w="6095"/>
        <w:gridCol w:w="4496"/>
      </w:tblGrid>
      <w:tr w:rsidR="004D2D8F" w14:paraId="4F42E608" w14:textId="77777777" w:rsidTr="009778B5">
        <w:trPr>
          <w:trHeight w:val="397"/>
        </w:trPr>
        <w:tc>
          <w:tcPr>
            <w:tcW w:w="1494" w:type="pct"/>
            <w:tcBorders>
              <w:top w:val="single" w:sz="12" w:space="0" w:color="auto"/>
              <w:left w:val="single" w:sz="12" w:space="0" w:color="auto"/>
              <w:bottom w:val="single" w:sz="18" w:space="0" w:color="auto"/>
            </w:tcBorders>
            <w:vAlign w:val="center"/>
          </w:tcPr>
          <w:p w14:paraId="2B9657B3" w14:textId="77777777" w:rsidR="004D2D8F" w:rsidRDefault="004D2D8F" w:rsidP="004D2D8F">
            <w:pPr>
              <w:spacing w:line="320" w:lineRule="exact"/>
            </w:pPr>
            <w:r>
              <w:rPr>
                <w:rFonts w:hint="eastAsia"/>
              </w:rPr>
              <w:t>機関名</w:t>
            </w:r>
          </w:p>
        </w:tc>
        <w:tc>
          <w:tcPr>
            <w:tcW w:w="2017" w:type="pct"/>
            <w:tcBorders>
              <w:top w:val="single" w:sz="12" w:space="0" w:color="auto"/>
              <w:bottom w:val="single" w:sz="18" w:space="0" w:color="auto"/>
            </w:tcBorders>
            <w:vAlign w:val="center"/>
          </w:tcPr>
          <w:p w14:paraId="41AF3D01" w14:textId="77777777" w:rsidR="004D2D8F" w:rsidRDefault="004D2D8F" w:rsidP="004D2D8F">
            <w:pPr>
              <w:spacing w:line="320" w:lineRule="exact"/>
            </w:pPr>
            <w:r>
              <w:rPr>
                <w:rFonts w:hint="eastAsia"/>
              </w:rPr>
              <w:t>所在地</w:t>
            </w:r>
          </w:p>
        </w:tc>
        <w:tc>
          <w:tcPr>
            <w:tcW w:w="1488" w:type="pct"/>
            <w:tcBorders>
              <w:top w:val="single" w:sz="12" w:space="0" w:color="auto"/>
              <w:bottom w:val="single" w:sz="18" w:space="0" w:color="auto"/>
              <w:right w:val="single" w:sz="12" w:space="0" w:color="auto"/>
            </w:tcBorders>
            <w:vAlign w:val="center"/>
          </w:tcPr>
          <w:p w14:paraId="7AC41412" w14:textId="77777777" w:rsidR="004D2D8F" w:rsidRDefault="004D2D8F" w:rsidP="004D2D8F">
            <w:pPr>
              <w:spacing w:line="320" w:lineRule="exact"/>
            </w:pPr>
            <w:r>
              <w:rPr>
                <w:rFonts w:hint="eastAsia"/>
              </w:rPr>
              <w:t>電話番号</w:t>
            </w:r>
          </w:p>
        </w:tc>
      </w:tr>
      <w:tr w:rsidR="004D2D8F" w14:paraId="07EA9688" w14:textId="77777777" w:rsidTr="009778B5">
        <w:trPr>
          <w:trHeight w:val="397"/>
        </w:trPr>
        <w:tc>
          <w:tcPr>
            <w:tcW w:w="1494" w:type="pct"/>
            <w:tcBorders>
              <w:top w:val="single" w:sz="18" w:space="0" w:color="auto"/>
              <w:left w:val="single" w:sz="12" w:space="0" w:color="auto"/>
            </w:tcBorders>
            <w:vAlign w:val="center"/>
          </w:tcPr>
          <w:p w14:paraId="547FA589" w14:textId="77777777" w:rsidR="004D2D8F" w:rsidRDefault="004D2D8F" w:rsidP="004D2D8F">
            <w:pPr>
              <w:spacing w:line="320" w:lineRule="exact"/>
            </w:pPr>
            <w:r>
              <w:rPr>
                <w:rFonts w:hint="eastAsia"/>
              </w:rPr>
              <w:t>富山市介護保険課</w:t>
            </w:r>
          </w:p>
        </w:tc>
        <w:tc>
          <w:tcPr>
            <w:tcW w:w="2017" w:type="pct"/>
            <w:tcBorders>
              <w:top w:val="single" w:sz="18" w:space="0" w:color="auto"/>
            </w:tcBorders>
            <w:vAlign w:val="center"/>
          </w:tcPr>
          <w:p w14:paraId="3FFE5070" w14:textId="77777777" w:rsidR="004D2D8F" w:rsidRDefault="004D2D8F" w:rsidP="004D2D8F">
            <w:pPr>
              <w:spacing w:line="320" w:lineRule="exact"/>
            </w:pPr>
            <w:r>
              <w:rPr>
                <w:rFonts w:hint="eastAsia"/>
              </w:rPr>
              <w:t>富山市新桜町7番38号</w:t>
            </w:r>
          </w:p>
        </w:tc>
        <w:tc>
          <w:tcPr>
            <w:tcW w:w="1488" w:type="pct"/>
            <w:tcBorders>
              <w:top w:val="single" w:sz="18" w:space="0" w:color="auto"/>
              <w:right w:val="single" w:sz="12" w:space="0" w:color="auto"/>
            </w:tcBorders>
            <w:vAlign w:val="center"/>
          </w:tcPr>
          <w:p w14:paraId="1A60A019" w14:textId="77777777" w:rsidR="004D2D8F" w:rsidRDefault="004D2D8F" w:rsidP="004D2D8F">
            <w:pPr>
              <w:spacing w:line="320" w:lineRule="exact"/>
            </w:pPr>
            <w:r>
              <w:rPr>
                <w:rFonts w:hint="eastAsia"/>
              </w:rPr>
              <w:t>076-443-2041</w:t>
            </w:r>
          </w:p>
        </w:tc>
      </w:tr>
      <w:tr w:rsidR="004D2D8F" w14:paraId="587A1500" w14:textId="77777777" w:rsidTr="009778B5">
        <w:trPr>
          <w:trHeight w:val="397"/>
        </w:trPr>
        <w:tc>
          <w:tcPr>
            <w:tcW w:w="1494" w:type="pct"/>
            <w:tcBorders>
              <w:left w:val="single" w:sz="12" w:space="0" w:color="auto"/>
            </w:tcBorders>
            <w:vAlign w:val="center"/>
          </w:tcPr>
          <w:p w14:paraId="4D9DA2C4" w14:textId="77777777" w:rsidR="004D2D8F" w:rsidRDefault="004D2D8F" w:rsidP="004D2D8F">
            <w:pPr>
              <w:spacing w:line="320" w:lineRule="exact"/>
            </w:pPr>
            <w:r>
              <w:rPr>
                <w:rFonts w:hint="eastAsia"/>
              </w:rPr>
              <w:t>富山市長寿福祉課</w:t>
            </w:r>
          </w:p>
        </w:tc>
        <w:tc>
          <w:tcPr>
            <w:tcW w:w="2017" w:type="pct"/>
            <w:vAlign w:val="center"/>
          </w:tcPr>
          <w:p w14:paraId="337A1E5B" w14:textId="77777777" w:rsidR="004D2D8F" w:rsidRDefault="004D2D8F" w:rsidP="004D2D8F">
            <w:pPr>
              <w:spacing w:line="320" w:lineRule="exact"/>
            </w:pPr>
            <w:r>
              <w:rPr>
                <w:rFonts w:hint="eastAsia"/>
              </w:rPr>
              <w:t>富山市新桜町7番38号</w:t>
            </w:r>
          </w:p>
        </w:tc>
        <w:tc>
          <w:tcPr>
            <w:tcW w:w="1488" w:type="pct"/>
            <w:tcBorders>
              <w:right w:val="single" w:sz="12" w:space="0" w:color="auto"/>
            </w:tcBorders>
            <w:vAlign w:val="center"/>
          </w:tcPr>
          <w:p w14:paraId="6EEB6B23" w14:textId="77777777" w:rsidR="004D2D8F" w:rsidRDefault="004D2D8F" w:rsidP="004D2D8F">
            <w:pPr>
              <w:spacing w:line="320" w:lineRule="exact"/>
            </w:pPr>
            <w:r>
              <w:rPr>
                <w:rFonts w:hint="eastAsia"/>
              </w:rPr>
              <w:t>076-443-2061/076-443-2044</w:t>
            </w:r>
          </w:p>
        </w:tc>
      </w:tr>
      <w:tr w:rsidR="004D2D8F" w14:paraId="242C2BA5" w14:textId="77777777" w:rsidTr="009778B5">
        <w:trPr>
          <w:trHeight w:val="397"/>
        </w:trPr>
        <w:tc>
          <w:tcPr>
            <w:tcW w:w="1494" w:type="pct"/>
            <w:tcBorders>
              <w:left w:val="single" w:sz="12" w:space="0" w:color="auto"/>
            </w:tcBorders>
            <w:vAlign w:val="center"/>
          </w:tcPr>
          <w:p w14:paraId="5E84816E" w14:textId="77777777" w:rsidR="004D2D8F" w:rsidRDefault="004D2D8F" w:rsidP="004D2D8F">
            <w:pPr>
              <w:spacing w:line="320" w:lineRule="exact"/>
            </w:pPr>
            <w:r>
              <w:rPr>
                <w:rFonts w:hint="eastAsia"/>
              </w:rPr>
              <w:t>富山県国民健康保険団体連合会</w:t>
            </w:r>
          </w:p>
        </w:tc>
        <w:tc>
          <w:tcPr>
            <w:tcW w:w="2017" w:type="pct"/>
            <w:vAlign w:val="center"/>
          </w:tcPr>
          <w:p w14:paraId="1C665066" w14:textId="77777777" w:rsidR="004D2D8F" w:rsidRDefault="004D2D8F" w:rsidP="004D2D8F">
            <w:pPr>
              <w:spacing w:line="320" w:lineRule="exact"/>
            </w:pPr>
            <w:r>
              <w:rPr>
                <w:rFonts w:hint="eastAsia"/>
              </w:rPr>
              <w:t>富山市下野字豆田995－3　県市町村会館内</w:t>
            </w:r>
          </w:p>
        </w:tc>
        <w:tc>
          <w:tcPr>
            <w:tcW w:w="1488" w:type="pct"/>
            <w:tcBorders>
              <w:right w:val="single" w:sz="12" w:space="0" w:color="auto"/>
            </w:tcBorders>
            <w:vAlign w:val="center"/>
          </w:tcPr>
          <w:p w14:paraId="1C272110" w14:textId="77777777" w:rsidR="004D2D8F" w:rsidRDefault="004D2D8F" w:rsidP="004D2D8F">
            <w:pPr>
              <w:spacing w:line="320" w:lineRule="exact"/>
            </w:pPr>
            <w:r>
              <w:rPr>
                <w:rFonts w:hint="eastAsia"/>
              </w:rPr>
              <w:t>076-431-9816</w:t>
            </w:r>
          </w:p>
        </w:tc>
      </w:tr>
      <w:tr w:rsidR="004D2D8F" w14:paraId="44AF6BD9" w14:textId="77777777" w:rsidTr="009778B5">
        <w:trPr>
          <w:trHeight w:val="397"/>
        </w:trPr>
        <w:tc>
          <w:tcPr>
            <w:tcW w:w="1494" w:type="pct"/>
            <w:tcBorders>
              <w:left w:val="single" w:sz="12" w:space="0" w:color="auto"/>
              <w:bottom w:val="single" w:sz="12" w:space="0" w:color="auto"/>
            </w:tcBorders>
            <w:vAlign w:val="center"/>
          </w:tcPr>
          <w:p w14:paraId="4D9321B2" w14:textId="77777777" w:rsidR="004D2D8F" w:rsidRDefault="004D2D8F" w:rsidP="004D2D8F">
            <w:pPr>
              <w:spacing w:line="320" w:lineRule="exact"/>
            </w:pPr>
            <w:r>
              <w:rPr>
                <w:rFonts w:hint="eastAsia"/>
              </w:rPr>
              <w:t>富山県福祉サービス運営適正化委員会</w:t>
            </w:r>
          </w:p>
        </w:tc>
        <w:tc>
          <w:tcPr>
            <w:tcW w:w="2017" w:type="pct"/>
            <w:tcBorders>
              <w:bottom w:val="single" w:sz="12" w:space="0" w:color="auto"/>
            </w:tcBorders>
            <w:vAlign w:val="center"/>
          </w:tcPr>
          <w:p w14:paraId="208091D1" w14:textId="77777777" w:rsidR="004D2D8F" w:rsidRDefault="004D2D8F" w:rsidP="004D2D8F">
            <w:pPr>
              <w:spacing w:line="320" w:lineRule="exact"/>
            </w:pPr>
            <w:r>
              <w:rPr>
                <w:rFonts w:hint="eastAsia"/>
              </w:rPr>
              <w:t>富山県総合福祉会館（サンシップとやま）</w:t>
            </w:r>
          </w:p>
          <w:p w14:paraId="7F66C4D5" w14:textId="77777777" w:rsidR="004D2D8F" w:rsidRPr="004B552F" w:rsidRDefault="004D2D8F" w:rsidP="004D2D8F">
            <w:pPr>
              <w:spacing w:line="320" w:lineRule="exact"/>
            </w:pPr>
            <w:r>
              <w:rPr>
                <w:rFonts w:hint="eastAsia"/>
              </w:rPr>
              <w:t>2階</w:t>
            </w:r>
          </w:p>
        </w:tc>
        <w:tc>
          <w:tcPr>
            <w:tcW w:w="1488" w:type="pct"/>
            <w:tcBorders>
              <w:bottom w:val="single" w:sz="12" w:space="0" w:color="auto"/>
              <w:right w:val="single" w:sz="12" w:space="0" w:color="auto"/>
            </w:tcBorders>
            <w:vAlign w:val="center"/>
          </w:tcPr>
          <w:p w14:paraId="249A0B47" w14:textId="77777777" w:rsidR="004D2D8F" w:rsidRDefault="004D2D8F" w:rsidP="004D2D8F">
            <w:pPr>
              <w:spacing w:line="320" w:lineRule="exact"/>
            </w:pPr>
            <w:r>
              <w:rPr>
                <w:rFonts w:hint="eastAsia"/>
              </w:rPr>
              <w:t>076-432-3280</w:t>
            </w:r>
          </w:p>
        </w:tc>
      </w:tr>
    </w:tbl>
    <w:p w14:paraId="1F253161" w14:textId="77777777" w:rsidR="00FC677E" w:rsidRDefault="00FC677E" w:rsidP="00594B72"/>
    <w:p w14:paraId="784F3BEC" w14:textId="77777777" w:rsidR="00FC677E" w:rsidRDefault="00FC677E" w:rsidP="00594B72"/>
    <w:p w14:paraId="6B71F8D5" w14:textId="77777777" w:rsidR="00FC677E" w:rsidRDefault="00FC677E" w:rsidP="00594B72"/>
    <w:p w14:paraId="294CD1F5" w14:textId="77777777" w:rsidR="00FC677E" w:rsidRDefault="00FC677E" w:rsidP="00594B72"/>
    <w:p w14:paraId="6537F22C" w14:textId="77777777" w:rsidR="00FC677E" w:rsidRDefault="00FC677E" w:rsidP="00594B72"/>
    <w:p w14:paraId="2AAD5E67" w14:textId="77777777" w:rsidR="00FC677E" w:rsidRDefault="00FC677E" w:rsidP="00594B72"/>
    <w:p w14:paraId="4905D0AB" w14:textId="77777777" w:rsidR="00FC677E" w:rsidRDefault="00FC677E" w:rsidP="00594B72"/>
    <w:sectPr w:rsidR="00FC677E" w:rsidSect="00FC677E">
      <w:pgSz w:w="16838" w:h="11906" w:orient="landscape" w:code="9"/>
      <w:pgMar w:top="851" w:right="851" w:bottom="567" w:left="851" w:header="851" w:footer="992" w:gutter="0"/>
      <w:cols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339B" w14:textId="77777777" w:rsidR="00270CC1" w:rsidRDefault="00270CC1" w:rsidP="002373B6">
      <w:r>
        <w:separator/>
      </w:r>
    </w:p>
  </w:endnote>
  <w:endnote w:type="continuationSeparator" w:id="0">
    <w:p w14:paraId="27ADBD9E" w14:textId="77777777" w:rsidR="00270CC1" w:rsidRDefault="00270CC1" w:rsidP="0023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65D8" w14:textId="77777777" w:rsidR="00270CC1" w:rsidRDefault="00270CC1" w:rsidP="002373B6">
      <w:r>
        <w:separator/>
      </w:r>
    </w:p>
  </w:footnote>
  <w:footnote w:type="continuationSeparator" w:id="0">
    <w:p w14:paraId="7065E9C3" w14:textId="77777777" w:rsidR="00270CC1" w:rsidRDefault="00270CC1" w:rsidP="00237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B2981"/>
    <w:multiLevelType w:val="hybridMultilevel"/>
    <w:tmpl w:val="A2AC2F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860CF7"/>
    <w:multiLevelType w:val="hybridMultilevel"/>
    <w:tmpl w:val="49D86430"/>
    <w:lvl w:ilvl="0" w:tplc="273E00C8">
      <w:start w:val="1"/>
      <w:numFmt w:val="decimal"/>
      <w:lvlText w:val="%1."/>
      <w:lvlJc w:val="left"/>
      <w:pPr>
        <w:ind w:left="440" w:hanging="440"/>
      </w:pPr>
      <w:rPr>
        <w:rFonts w:hint="eastAsia"/>
        <w:spacing w:val="-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B4305A"/>
    <w:multiLevelType w:val="hybridMultilevel"/>
    <w:tmpl w:val="EBFCA556"/>
    <w:lvl w:ilvl="0" w:tplc="32ECCD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EC6DB4"/>
    <w:multiLevelType w:val="hybridMultilevel"/>
    <w:tmpl w:val="40AC8B62"/>
    <w:lvl w:ilvl="0" w:tplc="D728BD6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5C648F"/>
    <w:multiLevelType w:val="hybridMultilevel"/>
    <w:tmpl w:val="9B6C241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1736CA"/>
    <w:multiLevelType w:val="hybridMultilevel"/>
    <w:tmpl w:val="CF5690DE"/>
    <w:lvl w:ilvl="0" w:tplc="31808CBE">
      <w:start w:val="1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F609E9"/>
    <w:multiLevelType w:val="hybridMultilevel"/>
    <w:tmpl w:val="C74C5A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B17A8E"/>
    <w:multiLevelType w:val="hybridMultilevel"/>
    <w:tmpl w:val="26BA18BC"/>
    <w:lvl w:ilvl="0" w:tplc="82685F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0124716">
    <w:abstractNumId w:val="0"/>
  </w:num>
  <w:num w:numId="2" w16cid:durableId="332997087">
    <w:abstractNumId w:val="2"/>
  </w:num>
  <w:num w:numId="3" w16cid:durableId="2095515049">
    <w:abstractNumId w:val="4"/>
  </w:num>
  <w:num w:numId="4" w16cid:durableId="615871995">
    <w:abstractNumId w:val="6"/>
  </w:num>
  <w:num w:numId="5" w16cid:durableId="1025332331">
    <w:abstractNumId w:val="5"/>
  </w:num>
  <w:num w:numId="6" w16cid:durableId="1027371984">
    <w:abstractNumId w:val="1"/>
  </w:num>
  <w:num w:numId="7" w16cid:durableId="1385635500">
    <w:abstractNumId w:val="3"/>
  </w:num>
  <w:num w:numId="8" w16cid:durableId="801074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EB"/>
    <w:rsid w:val="00060DB9"/>
    <w:rsid w:val="000A72E2"/>
    <w:rsid w:val="000C630A"/>
    <w:rsid w:val="00152C9E"/>
    <w:rsid w:val="001B7E3A"/>
    <w:rsid w:val="001E2570"/>
    <w:rsid w:val="002078ED"/>
    <w:rsid w:val="002373B6"/>
    <w:rsid w:val="00270CC1"/>
    <w:rsid w:val="00274C47"/>
    <w:rsid w:val="002B1FAD"/>
    <w:rsid w:val="002D0D6A"/>
    <w:rsid w:val="002F233B"/>
    <w:rsid w:val="002F7A6D"/>
    <w:rsid w:val="00317F93"/>
    <w:rsid w:val="00354722"/>
    <w:rsid w:val="003659B1"/>
    <w:rsid w:val="003C2D3E"/>
    <w:rsid w:val="003F09D0"/>
    <w:rsid w:val="003F555F"/>
    <w:rsid w:val="0040187A"/>
    <w:rsid w:val="00404959"/>
    <w:rsid w:val="0044717A"/>
    <w:rsid w:val="00454FBB"/>
    <w:rsid w:val="00462F7A"/>
    <w:rsid w:val="00492BFF"/>
    <w:rsid w:val="004B552F"/>
    <w:rsid w:val="004D2D8F"/>
    <w:rsid w:val="005776C0"/>
    <w:rsid w:val="00594B72"/>
    <w:rsid w:val="00696AA8"/>
    <w:rsid w:val="006D1D2B"/>
    <w:rsid w:val="00741BD1"/>
    <w:rsid w:val="00813ACE"/>
    <w:rsid w:val="0082053E"/>
    <w:rsid w:val="00843BE0"/>
    <w:rsid w:val="00861187"/>
    <w:rsid w:val="00872D57"/>
    <w:rsid w:val="0088136D"/>
    <w:rsid w:val="008D274F"/>
    <w:rsid w:val="0090759E"/>
    <w:rsid w:val="00962F0D"/>
    <w:rsid w:val="009778B5"/>
    <w:rsid w:val="009A017E"/>
    <w:rsid w:val="00A04356"/>
    <w:rsid w:val="00A87D36"/>
    <w:rsid w:val="00AC4293"/>
    <w:rsid w:val="00AC72EB"/>
    <w:rsid w:val="00AD1BB1"/>
    <w:rsid w:val="00AE6700"/>
    <w:rsid w:val="00B34087"/>
    <w:rsid w:val="00B35D09"/>
    <w:rsid w:val="00B439E2"/>
    <w:rsid w:val="00BA5395"/>
    <w:rsid w:val="00C06D39"/>
    <w:rsid w:val="00C61082"/>
    <w:rsid w:val="00C65291"/>
    <w:rsid w:val="00C7031B"/>
    <w:rsid w:val="00C95AF7"/>
    <w:rsid w:val="00D13D49"/>
    <w:rsid w:val="00D322F6"/>
    <w:rsid w:val="00D86D6C"/>
    <w:rsid w:val="00DA2E98"/>
    <w:rsid w:val="00DE1DAA"/>
    <w:rsid w:val="00DF6958"/>
    <w:rsid w:val="00E52C21"/>
    <w:rsid w:val="00E77885"/>
    <w:rsid w:val="00E82433"/>
    <w:rsid w:val="00EA4CC2"/>
    <w:rsid w:val="00EC07E9"/>
    <w:rsid w:val="00EC0D44"/>
    <w:rsid w:val="00EE4744"/>
    <w:rsid w:val="00EF6933"/>
    <w:rsid w:val="00F22B39"/>
    <w:rsid w:val="00F31125"/>
    <w:rsid w:val="00F42B1D"/>
    <w:rsid w:val="00F51F86"/>
    <w:rsid w:val="00F57EE6"/>
    <w:rsid w:val="00FA7130"/>
    <w:rsid w:val="00FC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E18CA"/>
  <w15:chartTrackingRefBased/>
  <w15:docId w15:val="{1FA0B8C6-933C-44CE-A4C6-5623EDA5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CC2"/>
  </w:style>
  <w:style w:type="paragraph" w:styleId="1">
    <w:name w:val="heading 1"/>
    <w:basedOn w:val="a"/>
    <w:next w:val="a"/>
    <w:link w:val="10"/>
    <w:uiPriority w:val="9"/>
    <w:qFormat/>
    <w:rsid w:val="00AC72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72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72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72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72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72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72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72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72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2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72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72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72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72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72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72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72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72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72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7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2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7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2EB"/>
    <w:pPr>
      <w:spacing w:before="160" w:after="160"/>
      <w:jc w:val="center"/>
    </w:pPr>
    <w:rPr>
      <w:i/>
      <w:iCs/>
      <w:color w:val="404040" w:themeColor="text1" w:themeTint="BF"/>
    </w:rPr>
  </w:style>
  <w:style w:type="character" w:customStyle="1" w:styleId="a8">
    <w:name w:val="引用文 (文字)"/>
    <w:basedOn w:val="a0"/>
    <w:link w:val="a7"/>
    <w:uiPriority w:val="29"/>
    <w:rsid w:val="00AC72EB"/>
    <w:rPr>
      <w:i/>
      <w:iCs/>
      <w:color w:val="404040" w:themeColor="text1" w:themeTint="BF"/>
    </w:rPr>
  </w:style>
  <w:style w:type="paragraph" w:styleId="a9">
    <w:name w:val="List Paragraph"/>
    <w:basedOn w:val="a"/>
    <w:uiPriority w:val="34"/>
    <w:qFormat/>
    <w:rsid w:val="00AC72EB"/>
    <w:pPr>
      <w:ind w:left="720"/>
      <w:contextualSpacing/>
    </w:pPr>
  </w:style>
  <w:style w:type="character" w:styleId="21">
    <w:name w:val="Intense Emphasis"/>
    <w:basedOn w:val="a0"/>
    <w:uiPriority w:val="21"/>
    <w:qFormat/>
    <w:rsid w:val="00AC72EB"/>
    <w:rPr>
      <w:i/>
      <w:iCs/>
      <w:color w:val="0F4761" w:themeColor="accent1" w:themeShade="BF"/>
    </w:rPr>
  </w:style>
  <w:style w:type="paragraph" w:styleId="22">
    <w:name w:val="Intense Quote"/>
    <w:basedOn w:val="a"/>
    <w:next w:val="a"/>
    <w:link w:val="23"/>
    <w:uiPriority w:val="30"/>
    <w:qFormat/>
    <w:rsid w:val="00AC7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72EB"/>
    <w:rPr>
      <w:i/>
      <w:iCs/>
      <w:color w:val="0F4761" w:themeColor="accent1" w:themeShade="BF"/>
    </w:rPr>
  </w:style>
  <w:style w:type="character" w:styleId="24">
    <w:name w:val="Intense Reference"/>
    <w:basedOn w:val="a0"/>
    <w:uiPriority w:val="32"/>
    <w:qFormat/>
    <w:rsid w:val="00AC72EB"/>
    <w:rPr>
      <w:b/>
      <w:bCs/>
      <w:smallCaps/>
      <w:color w:val="0F4761" w:themeColor="accent1" w:themeShade="BF"/>
      <w:spacing w:val="5"/>
    </w:rPr>
  </w:style>
  <w:style w:type="paragraph" w:styleId="aa">
    <w:name w:val="header"/>
    <w:basedOn w:val="a"/>
    <w:link w:val="ab"/>
    <w:uiPriority w:val="99"/>
    <w:unhideWhenUsed/>
    <w:rsid w:val="002373B6"/>
    <w:pPr>
      <w:tabs>
        <w:tab w:val="center" w:pos="4252"/>
        <w:tab w:val="right" w:pos="8504"/>
      </w:tabs>
      <w:snapToGrid w:val="0"/>
    </w:pPr>
  </w:style>
  <w:style w:type="character" w:customStyle="1" w:styleId="ab">
    <w:name w:val="ヘッダー (文字)"/>
    <w:basedOn w:val="a0"/>
    <w:link w:val="aa"/>
    <w:uiPriority w:val="99"/>
    <w:rsid w:val="002373B6"/>
  </w:style>
  <w:style w:type="paragraph" w:styleId="ac">
    <w:name w:val="footer"/>
    <w:basedOn w:val="a"/>
    <w:link w:val="ad"/>
    <w:uiPriority w:val="99"/>
    <w:unhideWhenUsed/>
    <w:rsid w:val="002373B6"/>
    <w:pPr>
      <w:tabs>
        <w:tab w:val="center" w:pos="4252"/>
        <w:tab w:val="right" w:pos="8504"/>
      </w:tabs>
      <w:snapToGrid w:val="0"/>
    </w:pPr>
  </w:style>
  <w:style w:type="character" w:customStyle="1" w:styleId="ad">
    <w:name w:val="フッター (文字)"/>
    <w:basedOn w:val="a0"/>
    <w:link w:val="ac"/>
    <w:uiPriority w:val="99"/>
    <w:rsid w:val="002373B6"/>
  </w:style>
  <w:style w:type="table" w:styleId="ae">
    <w:name w:val="Table Grid"/>
    <w:basedOn w:val="a1"/>
    <w:uiPriority w:val="39"/>
    <w:rsid w:val="002D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99AD-7B44-480B-AEC9-C903565E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 奥田</dc:creator>
  <cp:keywords/>
  <dc:description/>
  <cp:lastModifiedBy>RPC004</cp:lastModifiedBy>
  <cp:revision>12</cp:revision>
  <cp:lastPrinted>2025-04-11T04:11:00Z</cp:lastPrinted>
  <dcterms:created xsi:type="dcterms:W3CDTF">2025-04-14T01:32:00Z</dcterms:created>
  <dcterms:modified xsi:type="dcterms:W3CDTF">2025-04-23T01:23:00Z</dcterms:modified>
</cp:coreProperties>
</file>